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12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40"/>
        <w:gridCol w:w="5040"/>
        <w:gridCol w:w="5040"/>
      </w:tblGrid>
      <w:tr>
        <w:trPr>
          <w:trHeight w:val="3150" w:hRule="atLeast"/>
        </w:trPr>
        <w:tc>
          <w:tcPr>
            <w:tcW w:w="504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PRE-START     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Park Brake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Doors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LOCKED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Master Switch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ON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Avionics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</w:t>
            </w:r>
            <w:r>
              <w:rPr>
                <w:rFonts w:ascii="DejaVu Sans Mono" w:hAnsi="DejaVu Sans Mono"/>
                <w:b/>
                <w:bCs/>
                <w:i w:val="false"/>
                <w:iCs w:val="false"/>
                <w:sz w:val="16"/>
                <w:szCs w:val="16"/>
              </w:rPr>
              <w:t xml:space="preserve">         </w:t>
            </w:r>
            <w:r>
              <w:rPr>
                <w:rFonts w:ascii="DejaVu Sans Mono" w:hAnsi="DejaVu Sans Mono"/>
                <w:b/>
                <w:bCs/>
                <w:i w:val="false"/>
                <w:iCs w:val="false"/>
                <w:sz w:val="28"/>
                <w:szCs w:val="28"/>
              </w:rPr>
              <w:t>OFF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i w:val="false"/>
                <w:iCs w:val="false"/>
                <w:sz w:val="28"/>
                <w:szCs w:val="28"/>
              </w:rPr>
              <w:t>T</w:t>
            </w:r>
            <w:r>
              <w:rPr>
                <w:rFonts w:ascii="DejaVu Sans Mono" w:hAnsi="DejaVu Sans Mono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hrottle       </w:t>
            </w:r>
            <w:r>
              <w:rPr>
                <w:rFonts w:ascii="DejaVu Sans Mono" w:hAnsi="DejaVu Sans Mono"/>
                <w:b/>
                <w:bCs/>
                <w:i w:val="false"/>
                <w:iCs w:val="false"/>
                <w:sz w:val="28"/>
                <w:szCs w:val="28"/>
              </w:rPr>
              <w:t>¼ inch O</w:t>
            </w:r>
            <w:r>
              <w:rPr>
                <w:rFonts w:ascii="DejaVu Sans Mono" w:hAnsi="DejaVu Sans Mono"/>
                <w:b/>
                <w:bCs/>
                <w:i w:val="false"/>
                <w:iCs w:val="false"/>
                <w:sz w:val="28"/>
                <w:szCs w:val="28"/>
              </w:rPr>
              <w:t>PEN</w:t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i/>
                <w:i/>
                <w:iCs/>
                <w:sz w:val="16"/>
                <w:szCs w:val="16"/>
                <w:bdr w:val="dotted" w:sz="2" w:space="1" w:color="000000"/>
              </w:rPr>
            </w:pPr>
            <w:r>
              <w:rPr>
                <w:rFonts w:ascii="DejaVu Sans Mono" w:hAnsi="DejaVu Sans Mono"/>
                <w:b/>
                <w:bCs/>
                <w:i/>
                <w:iCs/>
                <w:sz w:val="16"/>
                <w:szCs w:val="16"/>
                <w:bdr w:val="dotted" w:sz="2" w:space="1" w:color="000000"/>
              </w:rPr>
              <w:t xml:space="preserve">             </w:t>
            </w:r>
            <w:r>
              <w:rPr>
                <w:rFonts w:ascii="DejaVu Sans Mono" w:hAnsi="DejaVu Sans Mono"/>
                <w:b/>
                <w:bCs/>
                <w:i/>
                <w:iCs/>
                <w:sz w:val="16"/>
                <w:szCs w:val="16"/>
                <w:bdr w:val="dotted" w:sz="2" w:space="1" w:color="000000"/>
              </w:rPr>
              <w:t xml:space="preserve">if engine is COLD, prime              </w:t>
            </w:r>
          </w:p>
          <w:p>
            <w:pPr>
              <w:pStyle w:val="TableContents"/>
              <w:numPr>
                <w:ilvl w:val="0"/>
                <w:numId w:val="2"/>
              </w:numPr>
              <w:shd w:fill="DDDDDD" w:val="clear"/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Fuel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Pump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</w:t>
            </w:r>
          </w:p>
          <w:p>
            <w:pPr>
              <w:pStyle w:val="TableContents"/>
              <w:numPr>
                <w:ilvl w:val="0"/>
                <w:numId w:val="2"/>
              </w:numPr>
              <w:shd w:fill="DDDDDD" w:val="clear"/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  <w:highlight w:val="lightGray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  <w:highlight w:val="lightGray"/>
              </w:rPr>
              <w:t xml:space="preserve">Mixture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  <w:highlight w:val="lightGray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RICH TL FLOW IND…</w:t>
            </w:r>
          </w:p>
          <w:p>
            <w:pPr>
              <w:pStyle w:val="TableContents"/>
              <w:numPr>
                <w:ilvl w:val="0"/>
                <w:numId w:val="2"/>
              </w:numPr>
              <w:shd w:fill="DDDDDD" w:val="clear"/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  <w:highlight w:val="lightGray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  <w:highlight w:val="lightGray"/>
              </w:rPr>
              <w:t>Fuel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  <w:highlight w:val="lightGray"/>
              </w:rPr>
              <w:t xml:space="preserve"> Pump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OFF</w:t>
            </w:r>
          </w:p>
          <w:p>
            <w:pPr>
              <w:pStyle w:val="TableContents"/>
              <w:numPr>
                <w:ilvl w:val="0"/>
                <w:numId w:val="2"/>
              </w:numPr>
              <w:shd w:fill="DDDDDD" w:val="clear"/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  <w:highlight w:val="lightGray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  <w:highlight w:val="lightGray"/>
              </w:rPr>
              <w:t xml:space="preserve">Mixture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IDLE CUT OFF</w:t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i/>
                <w:i/>
                <w:iCs/>
                <w:sz w:val="16"/>
                <w:szCs w:val="16"/>
                <w:bdr w:val="dotted" w:sz="2" w:space="1" w:color="000000"/>
              </w:rPr>
            </w:pPr>
            <w:r>
              <w:rPr>
                <w:rFonts w:ascii="DejaVu Sans Mono" w:hAnsi="DejaVu Sans Mono"/>
                <w:b/>
                <w:bCs/>
                <w:i/>
                <w:iCs/>
                <w:sz w:val="16"/>
                <w:szCs w:val="16"/>
                <w:bdr w:val="dotted" w:sz="2" w:space="1" w:color="000000"/>
              </w:rPr>
              <w:t xml:space="preserve">                                                   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  <w:highlight w:val="white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“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Clear Prop”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ANNOUNCE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Starter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E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NGAGE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Mixture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  A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DVANCE SMOOTHLY</w:t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white"/>
              </w:rPr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0"/>
                <w:szCs w:val="20"/>
                <w:highlight w:val="red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  <w:highlight w:val="red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AFTER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START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Oil Pressure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RISIN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G/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GREEN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Throttle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1000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RPM</w:t>
            </w:r>
          </w:p>
          <w:p>
            <w:pPr>
              <w:pStyle w:val="TableContents"/>
              <w:numPr>
                <w:ilvl w:val="0"/>
                <w:numId w:val="3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Avionics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O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N</w:t>
            </w:r>
          </w:p>
          <w:p>
            <w:pPr>
              <w:pStyle w:val="TableContents"/>
              <w:numPr>
                <w:ilvl w:val="0"/>
                <w:numId w:val="0"/>
              </w:numPr>
              <w:bidi w:val="0"/>
              <w:ind w:left="72" w:hanging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  <w:highlight w:val="red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white"/>
              </w:rPr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white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sz w:val="28"/>
                <w:szCs w:val="28"/>
                <w:highlight w:val="white"/>
              </w:rPr>
            </w:pPr>
            <w:r>
              <w:rPr>
                <w:rFonts w:ascii="DejaVu Sans Mono" w:hAnsi="DejaVu Sans Mono"/>
                <w:sz w:val="28"/>
                <w:szCs w:val="28"/>
                <w:highlight w:val="white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20"/>
                <w:szCs w:val="2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  <w:highlight w:val="black"/>
              </w:rPr>
              <w:t xml:space="preserve">                </w:t>
            </w:r>
            <w:r>
              <w:rPr>
                <w:rFonts w:ascii="DejaVu Sans Mono" w:hAnsi="DejaVu Sans Mono"/>
                <w:b/>
                <w:bCs/>
                <w:sz w:val="20"/>
                <w:szCs w:val="20"/>
                <w:highlight w:val="black"/>
              </w:rPr>
              <w:t xml:space="preserve">SYMBOLS                </w:t>
            </w:r>
          </w:p>
          <w:p>
            <w:pPr>
              <w:pStyle w:val="TableContents"/>
              <w:pBdr/>
              <w:bidi w:val="0"/>
              <w:jc w:val="left"/>
              <w:rPr>
                <w:rFonts w:ascii="DejaVu Sans Mono" w:hAnsi="DejaVu Sans Mono"/>
                <w:sz w:val="20"/>
                <w:szCs w:val="20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  <w:t>Δ</w:t>
            </w:r>
            <w:r>
              <w:rPr>
                <w:rFonts w:ascii="DejaVu Sans Mono" w:hAnsi="DejaVu Sans Mono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ascii="DejaVu Sans Mono" w:hAnsi="DejaVu Sans Mono"/>
                <w:b w:val="false"/>
                <w:bCs w:val="false"/>
                <w:sz w:val="20"/>
                <w:szCs w:val="20"/>
              </w:rPr>
              <w:t>Difference</w:t>
            </w:r>
          </w:p>
          <w:p>
            <w:pPr>
              <w:pStyle w:val="TableContents"/>
              <w:pBdr/>
              <w:bidi w:val="0"/>
              <w:jc w:val="left"/>
              <w:rPr>
                <w:rFonts w:ascii="DejaVu Sans Mono" w:hAnsi="DejaVu Sans Mono"/>
                <w:sz w:val="20"/>
                <w:szCs w:val="20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  <w:t>|</w:t>
            </w:r>
            <w:r>
              <w:rPr>
                <w:rFonts w:ascii="DejaVu Sans Mono" w:hAnsi="DejaVu Sans Mono"/>
                <w:b w:val="false"/>
                <w:bCs w:val="false"/>
                <w:sz w:val="20"/>
                <w:szCs w:val="20"/>
              </w:rPr>
              <w:t xml:space="preserve"> OR</w:t>
            </w:r>
          </w:p>
          <w:p>
            <w:pPr>
              <w:pStyle w:val="TableContents"/>
              <w:pBdr/>
              <w:bidi w:val="0"/>
              <w:jc w:val="left"/>
              <w:rPr>
                <w:rFonts w:ascii="DejaVu Sans Mono" w:hAnsi="DejaVu Sans Mono"/>
                <w:sz w:val="20"/>
                <w:szCs w:val="20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  <w:t>&amp;</w:t>
            </w:r>
            <w:r>
              <w:rPr>
                <w:rFonts w:ascii="DejaVu Sans Mono" w:hAnsi="DejaVu Sans Mono"/>
                <w:b w:val="false"/>
                <w:bCs w:val="false"/>
                <w:sz w:val="20"/>
                <w:szCs w:val="20"/>
              </w:rPr>
              <w:t xml:space="preserve"> AND</w:t>
            </w: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TableContents"/>
              <w:pBdr/>
              <w:bidi w:val="0"/>
              <w:jc w:val="left"/>
              <w:rPr>
                <w:rFonts w:ascii="DejaVu Sans Mono" w:hAnsi="DejaVu Sans Mono"/>
                <w:sz w:val="20"/>
                <w:szCs w:val="20"/>
              </w:rPr>
            </w:pPr>
            <w:r>
              <w:rPr>
                <w:rFonts w:ascii="Liberation Mono" w:hAnsi="Liberation Mono"/>
                <w:b/>
                <w:bCs/>
                <w:sz w:val="20"/>
                <w:szCs w:val="20"/>
              </w:rPr>
              <w:t xml:space="preserve"> ≤</w:t>
            </w:r>
            <w:r>
              <w:rPr>
                <w:rFonts w:ascii="Liberation Mono" w:hAnsi="Liberation Mono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ascii="Liberation Mono" w:hAnsi="Liberation Mono"/>
                <w:b w:val="false"/>
                <w:bCs w:val="false"/>
                <w:sz w:val="20"/>
                <w:szCs w:val="20"/>
              </w:rPr>
              <w:t>Less than or equal to</w:t>
            </w:r>
          </w:p>
          <w:p>
            <w:pPr>
              <w:pStyle w:val="TableContents"/>
              <w:pBdr/>
              <w:bidi w:val="0"/>
              <w:jc w:val="left"/>
              <w:rPr>
                <w:rFonts w:ascii="DejaVu Sans Mono" w:hAnsi="DejaVu Sans Mono"/>
                <w:sz w:val="20"/>
                <w:szCs w:val="20"/>
              </w:rPr>
            </w:pPr>
            <w:r>
              <w:rPr>
                <w:rFonts w:ascii="Liberation Mono" w:hAnsi="Liberation Mono"/>
                <w:b/>
                <w:bCs/>
                <w:sz w:val="20"/>
                <w:szCs w:val="20"/>
              </w:rPr>
              <w:t xml:space="preserve"> ≥</w:t>
            </w:r>
            <w:r>
              <w:rPr>
                <w:rFonts w:ascii="Liberation Mono" w:hAnsi="Liberation Mono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ascii="Liberation Mono" w:hAnsi="Liberation Mono"/>
                <w:b w:val="false"/>
                <w:bCs w:val="false"/>
                <w:sz w:val="20"/>
                <w:szCs w:val="20"/>
              </w:rPr>
              <w:t>Greater than or equal to</w:t>
            </w:r>
          </w:p>
        </w:tc>
        <w:tc>
          <w:tcPr>
            <w:tcW w:w="5040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RUN-UP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  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Oil Temp            </w:t>
            </w:r>
            <w:r>
              <w:rPr>
                <w:rFonts w:ascii="Liberation Mono" w:hAnsi="Liberation Mono"/>
                <w:b/>
                <w:bCs/>
                <w:sz w:val="28"/>
                <w:szCs w:val="28"/>
                <w:highlight w:val="yellow"/>
              </w:rPr>
              <w:t>≥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10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°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F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Park Brake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Throttle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1800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 xml:space="preserve"> RPM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  <w:highlight w:val="white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Suction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G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auge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NORMAL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Ignition 1 CHECK  </w:t>
            </w:r>
            <w:r>
              <w:rPr>
                <w:rFonts w:ascii="Liberation Mono" w:hAnsi="Liberation Mono"/>
                <w:b/>
                <w:bCs/>
                <w:sz w:val="28"/>
                <w:szCs w:val="28"/>
              </w:rPr>
              <w:t>≤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125 RPM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Ignition 2 CHECK  </w:t>
            </w:r>
            <w:r>
              <w:rPr>
                <w:rFonts w:ascii="Liberation Mono" w:hAnsi="Liberation Mono"/>
                <w:b/>
                <w:bCs/>
                <w:sz w:val="28"/>
                <w:szCs w:val="28"/>
              </w:rPr>
              <w:t>≤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125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RPM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Ignition 1/2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Δ </w:t>
            </w:r>
            <w:r>
              <w:rPr>
                <w:rFonts w:ascii="Liberation Mono" w:hAnsi="Liberation Mono"/>
                <w:b/>
                <w:bCs/>
                <w:sz w:val="28"/>
                <w:szCs w:val="28"/>
              </w:rPr>
              <w:t>≤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50 RPM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/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Ammeter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CHECK CHARGE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Idle CHECK        </w:t>
            </w:r>
            <w:r>
              <w:rPr>
                <w:rFonts w:ascii="Liberation Mono" w:hAnsi="Liberation Mono"/>
                <w:b/>
                <w:bCs/>
                <w:sz w:val="28"/>
                <w:szCs w:val="28"/>
              </w:rPr>
              <w:t>≥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600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RPM</w:t>
            </w:r>
          </w:p>
          <w:p>
            <w:pPr>
              <w:pStyle w:val="TableContents"/>
              <w:numPr>
                <w:ilvl w:val="0"/>
                <w:numId w:val="4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Throttle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1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000 RPM</w:t>
            </w:r>
          </w:p>
          <w:p>
            <w:pPr>
              <w:pStyle w:val="Normal"/>
              <w:bidi w:val="0"/>
              <w:jc w:val="left"/>
              <w:rPr>
                <w:rFonts w:ascii="DejaVu Sans Mono" w:hAnsi="DejaVu Sans Mono"/>
                <w:b/>
                <w:b/>
                <w:bCs/>
                <w:sz w:val="20"/>
                <w:szCs w:val="2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  <w:highlight w:val="black"/>
              </w:rPr>
            </w:r>
          </w:p>
          <w:p>
            <w:pPr>
              <w:pStyle w:val="Normal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PRE TAKE-OFF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T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rim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SET TKOF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M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ixture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RICH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P</w:t>
            </w:r>
            <w:r>
              <w:rPr>
                <w:rFonts w:ascii="DejaVu Sans Mono" w:hAnsi="DejaVu Sans Mono"/>
                <w:sz w:val="28"/>
                <w:szCs w:val="28"/>
              </w:rPr>
              <w:t>rop Pitc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h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F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U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FINE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F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light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CTRL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FREE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&amp;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CORRECT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F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laps  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ET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10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°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F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uel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BOTH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&amp;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SUFF QTY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I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nstruments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CHECK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sz w:val="28"/>
                <w:szCs w:val="28"/>
              </w:rPr>
              <w:t>witche</w:t>
            </w:r>
            <w:r>
              <w:rPr>
                <w:rFonts w:ascii="DejaVu Sans Mono" w:hAnsi="DejaVu Sans Mono"/>
                <w:sz w:val="28"/>
                <w:szCs w:val="28"/>
              </w:rPr>
              <w:t>s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AS REQ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H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atches &amp;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H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arnesses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CHECK</w:t>
            </w:r>
          </w:p>
          <w:p>
            <w:pPr>
              <w:pStyle w:val="TableContents"/>
              <w:numPr>
                <w:ilvl w:val="0"/>
                <w:numId w:val="5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  <w:highlight w:val="red"/>
              </w:rPr>
              <w:t xml:space="preserve">T/O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  <w:highlight w:val="red"/>
              </w:rPr>
              <w:t>Safety/DEP/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  <w:highlight w:val="red"/>
              </w:rPr>
              <w:t>TEM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  <w:highlight w:val="red"/>
              </w:rPr>
              <w:t xml:space="preserve">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BRIEF</w:t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0"/>
                <w:szCs w:val="20"/>
                <w:highlight w:val="red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  <w:highlight w:val="red"/>
              </w:rPr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HOLDING READY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</w:t>
            </w:r>
          </w:p>
          <w:p>
            <w:pPr>
              <w:pStyle w:val="TableContents"/>
              <w:widowControl w:val="false"/>
              <w:numPr>
                <w:ilvl w:val="0"/>
                <w:numId w:val="6"/>
              </w:numPr>
              <w:suppressLineNumbers/>
              <w:tabs>
                <w:tab w:val="clear" w:pos="709"/>
                <w:tab w:val="left" w:pos="411" w:leader="none"/>
              </w:tabs>
              <w:bidi w:val="0"/>
              <w:ind w:left="737" w:right="0" w:hanging="624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Lights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AS REQ</w:t>
            </w:r>
          </w:p>
          <w:p>
            <w:pPr>
              <w:pStyle w:val="TableContents"/>
              <w:widowControl w:val="false"/>
              <w:numPr>
                <w:ilvl w:val="0"/>
                <w:numId w:val="6"/>
              </w:numPr>
              <w:suppressLineNumbers/>
              <w:tabs>
                <w:tab w:val="clear" w:pos="709"/>
                <w:tab w:val="left" w:pos="411" w:leader="none"/>
              </w:tabs>
              <w:bidi w:val="0"/>
              <w:ind w:left="737" w:right="0" w:hanging="624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Camera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XPNDR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 xml:space="preserve">3000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ALT</w:t>
            </w:r>
          </w:p>
          <w:p>
            <w:pPr>
              <w:pStyle w:val="TableContents"/>
              <w:widowControl w:val="false"/>
              <w:numPr>
                <w:ilvl w:val="0"/>
                <w:numId w:val="6"/>
              </w:numPr>
              <w:suppressLineNumbers/>
              <w:tabs>
                <w:tab w:val="clear" w:pos="709"/>
                <w:tab w:val="left" w:pos="411" w:leader="none"/>
              </w:tabs>
              <w:bidi w:val="0"/>
              <w:ind w:left="737" w:right="0" w:hanging="624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Action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READY,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REQ CLR</w:t>
            </w:r>
          </w:p>
        </w:tc>
        <w:tc>
          <w:tcPr>
            <w:tcW w:w="5040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PRE LANDING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</w:t>
            </w:r>
          </w:p>
          <w:p>
            <w:pPr>
              <w:pStyle w:val="TableContents"/>
              <w:numPr>
                <w:ilvl w:val="0"/>
                <w:numId w:val="7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B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rakes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PRESSURE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&amp;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OFF</w:t>
            </w:r>
          </w:p>
          <w:p>
            <w:pPr>
              <w:pStyle w:val="TableContents"/>
              <w:numPr>
                <w:ilvl w:val="0"/>
                <w:numId w:val="7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U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ndercarriage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DOWN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&amp;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LOCKED</w:t>
            </w:r>
          </w:p>
          <w:p>
            <w:pPr>
              <w:pStyle w:val="TableContents"/>
              <w:numPr>
                <w:ilvl w:val="0"/>
                <w:numId w:val="7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M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ixture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FULL R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ICH</w:t>
            </w:r>
          </w:p>
          <w:p>
            <w:pPr>
              <w:pStyle w:val="TableContents"/>
              <w:numPr>
                <w:ilvl w:val="0"/>
                <w:numId w:val="7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F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uel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&amp;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SUFF QTY</w:t>
            </w:r>
          </w:p>
          <w:p>
            <w:pPr>
              <w:pStyle w:val="TableContents"/>
              <w:numPr>
                <w:ilvl w:val="0"/>
                <w:numId w:val="7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I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nstruments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CHECK</w:t>
            </w:r>
          </w:p>
          <w:p>
            <w:pPr>
              <w:pStyle w:val="TableContents"/>
              <w:numPr>
                <w:ilvl w:val="0"/>
                <w:numId w:val="7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witches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AS REQ</w:t>
            </w:r>
          </w:p>
          <w:p>
            <w:pPr>
              <w:pStyle w:val="TableContents"/>
              <w:numPr>
                <w:ilvl w:val="0"/>
                <w:numId w:val="7"/>
              </w:numPr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H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atches &amp;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H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arnesses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CHECK</w:t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0"/>
                <w:szCs w:val="2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  <w:highlight w:val="black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AFTER LANDING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</w:t>
            </w:r>
          </w:p>
          <w:p>
            <w:pPr>
              <w:pStyle w:val="TableContents"/>
              <w:numPr>
                <w:ilvl w:val="0"/>
                <w:numId w:val="7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Flaps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°</w:t>
            </w:r>
          </w:p>
          <w:p>
            <w:pPr>
              <w:pStyle w:val="TableContents"/>
              <w:numPr>
                <w:ilvl w:val="0"/>
                <w:numId w:val="7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Trim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SET TKOF</w:t>
            </w:r>
          </w:p>
          <w:p>
            <w:pPr>
              <w:pStyle w:val="TableContents"/>
              <w:numPr>
                <w:ilvl w:val="0"/>
                <w:numId w:val="7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Lights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OFF</w:t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0"/>
                <w:szCs w:val="20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SHUT DOWN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</w:t>
            </w:r>
          </w:p>
          <w:p>
            <w:pPr>
              <w:pStyle w:val="TableContents"/>
              <w:numPr>
                <w:ilvl w:val="0"/>
                <w:numId w:val="8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Park Brake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</w:t>
            </w:r>
          </w:p>
          <w:p>
            <w:pPr>
              <w:pStyle w:val="TableContents"/>
              <w:numPr>
                <w:ilvl w:val="0"/>
                <w:numId w:val="8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Trim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SET TKOF</w:t>
            </w:r>
          </w:p>
          <w:p>
            <w:pPr>
              <w:pStyle w:val="TableContents"/>
              <w:numPr>
                <w:ilvl w:val="0"/>
                <w:numId w:val="8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Throttle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MIN RPM</w:t>
            </w:r>
          </w:p>
          <w:p>
            <w:pPr>
              <w:pStyle w:val="TableContents"/>
              <w:numPr>
                <w:ilvl w:val="0"/>
                <w:numId w:val="8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Avionics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OFF</w:t>
            </w:r>
          </w:p>
          <w:p>
            <w:pPr>
              <w:pStyle w:val="TableContents"/>
              <w:numPr>
                <w:ilvl w:val="0"/>
                <w:numId w:val="8"/>
              </w:numPr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  <w:highlight w:val="lightGray"/>
              </w:rPr>
              <w:t>M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ixture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IDLE CUT OFF</w:t>
            </w:r>
          </w:p>
          <w:p>
            <w:pPr>
              <w:pStyle w:val="TableContents"/>
              <w:numPr>
                <w:ilvl w:val="0"/>
                <w:numId w:val="8"/>
              </w:numPr>
              <w:bidi w:val="0"/>
              <w:jc w:val="left"/>
              <w:rPr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  <w:highlight w:val="lightGray"/>
              </w:rPr>
              <w:t>M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ags 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OFF</w:t>
            </w:r>
          </w:p>
          <w:p>
            <w:pPr>
              <w:pStyle w:val="TableContents"/>
              <w:numPr>
                <w:ilvl w:val="0"/>
                <w:numId w:val="8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  <w:highlight w:val="lightGray"/>
              </w:rPr>
              <w:t>M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aster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OFF</w:t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0"/>
                <w:szCs w:val="20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AFTER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SHUT DOWN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</w:t>
            </w:r>
          </w:p>
          <w:p>
            <w:pPr>
              <w:pStyle w:val="TableContents"/>
              <w:numPr>
                <w:ilvl w:val="0"/>
                <w:numId w:val="9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MR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</w:t>
            </w: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  <w:t xml:space="preserve">if last </w:t>
            </w: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  <w:t>FLT</w:t>
            </w: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  <w:t xml:space="preserve"> of </w:t>
            </w:r>
            <w:r>
              <w:rPr>
                <w:rFonts w:ascii="DejaVu Sans Mono" w:hAnsi="DejaVu Sans Mono"/>
                <w:b/>
                <w:bCs/>
                <w:sz w:val="16"/>
                <w:szCs w:val="16"/>
              </w:rPr>
              <w:t xml:space="preserve">day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CLOSE</w:t>
            </w:r>
          </w:p>
          <w:p>
            <w:pPr>
              <w:pStyle w:val="TableContents"/>
              <w:numPr>
                <w:ilvl w:val="0"/>
                <w:numId w:val="9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Hobbs/Tach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REC BOOK</w:t>
            </w:r>
          </w:p>
          <w:p>
            <w:pPr>
              <w:pStyle w:val="TableContents"/>
              <w:numPr>
                <w:ilvl w:val="0"/>
                <w:numId w:val="9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Hobbs/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Tach   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REC OFFICE</w:t>
            </w:r>
          </w:p>
          <w:p>
            <w:pPr>
              <w:pStyle w:val="TableContents"/>
              <w:numPr>
                <w:ilvl w:val="0"/>
                <w:numId w:val="9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Aircraft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SECURE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&amp; CLEAN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  <w:r>
        <w:br w:type="page"/>
      </w:r>
    </w:p>
    <w:tbl>
      <w:tblPr>
        <w:tblW w:w="1512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39"/>
        <w:gridCol w:w="5040"/>
        <w:gridCol w:w="5041"/>
      </w:tblGrid>
      <w:tr>
        <w:trPr>
          <w:trHeight w:val="3600" w:hRule="atLeast"/>
        </w:trPr>
        <w:tc>
          <w:tcPr>
            <w:tcW w:w="50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</w:tcPr>
          <w:p>
            <w:pPr>
              <w:pStyle w:val="TableContents"/>
              <w:pageBreakBefore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color w:val="FF6D6D"/>
                <w:sz w:val="40"/>
                <w:szCs w:val="40"/>
                <w:highlight w:val="black"/>
              </w:rPr>
              <w:t>EMERG FORCED LDG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Aviate, Navigate, Comm.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  <w:highlight w:val="red"/>
              </w:rPr>
            </w:pPr>
            <w:r>
              <w:rPr>
                <w:rFonts w:ascii="DejaVu Sans Mono" w:hAnsi="DejaVu Sans Mono"/>
                <w:sz w:val="28"/>
                <w:szCs w:val="28"/>
                <w:highlight w:val="red"/>
              </w:rPr>
              <w:t xml:space="preserve">Best Glide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65KIAS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  <w:highlight w:val="red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  <w:highlight w:val="red"/>
              </w:rPr>
              <w:t xml:space="preserve">Troubleshoot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F.A.S.T.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F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uel pump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F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uel selectors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BOTH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A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ir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CARB HEAT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N/A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witches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MAGNETO BOTH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witches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MASTER ON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T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hrottle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CYCLE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T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urn over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ENGINE START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  <w:highlight w:val="red"/>
              </w:rPr>
              <w:t xml:space="preserve">Field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SELECT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W</w:t>
            </w:r>
            <w:r>
              <w:rPr>
                <w:rFonts w:ascii="DejaVu Sans Mono" w:hAnsi="DejaVu Sans Mono"/>
                <w:sz w:val="28"/>
                <w:szCs w:val="28"/>
              </w:rPr>
              <w:t>ind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O</w:t>
            </w:r>
            <w:r>
              <w:rPr>
                <w:rFonts w:ascii="DejaVu Sans Mono" w:hAnsi="DejaVu Sans Mono"/>
                <w:sz w:val="28"/>
                <w:szCs w:val="28"/>
              </w:rPr>
              <w:t>bstacles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sz w:val="28"/>
                <w:szCs w:val="28"/>
              </w:rPr>
              <w:t>ize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sz w:val="28"/>
                <w:szCs w:val="28"/>
              </w:rPr>
              <w:t>hape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sz w:val="28"/>
                <w:szCs w:val="28"/>
              </w:rPr>
              <w:t>urface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sz w:val="28"/>
                <w:szCs w:val="28"/>
              </w:rPr>
              <w:t>lope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sz w:val="28"/>
                <w:szCs w:val="28"/>
              </w:rPr>
              <w:t>un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sz w:val="28"/>
                <w:szCs w:val="28"/>
              </w:rPr>
              <w:t>hoots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sz w:val="28"/>
                <w:szCs w:val="28"/>
              </w:rPr>
              <w:t>urroundings/Buildings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  <w:highlight w:val="red"/>
              </w:rPr>
            </w:pPr>
            <w:r>
              <w:rPr>
                <w:rFonts w:ascii="DejaVu Sans Mono" w:hAnsi="DejaVu Sans Mono"/>
                <w:sz w:val="28"/>
                <w:szCs w:val="28"/>
                <w:highlight w:val="red"/>
              </w:rPr>
              <w:t xml:space="preserve">Communicate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MAYDAY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  <w:highlight w:val="red"/>
              </w:rPr>
            </w:pPr>
            <w:r>
              <w:rPr>
                <w:rFonts w:ascii="DejaVu Sans Mono" w:hAnsi="DejaVu Sans Mono"/>
                <w:sz w:val="28"/>
                <w:szCs w:val="28"/>
                <w:highlight w:val="red"/>
              </w:rPr>
              <w:t xml:space="preserve">Passenger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BRIEF</w:t>
            </w:r>
          </w:p>
          <w:p>
            <w:pPr>
              <w:pStyle w:val="TableContents"/>
              <w:numPr>
                <w:ilvl w:val="0"/>
                <w:numId w:val="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Aircraft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SECURE</w:t>
            </w:r>
          </w:p>
        </w:tc>
        <w:tc>
          <w:tcPr>
            <w:tcW w:w="5040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STALL ENTRY    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  <w:highlight w:val="white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C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learing Turn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AS REQ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H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eight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RECOVER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≥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3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000 AGL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A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ircraft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C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ONFIG, TRIM 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S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ecurity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HARNESS, OBJECTS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E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ngine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OPS NORMAL,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P/T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L</w:t>
            </w:r>
            <w:r>
              <w:rPr>
                <w:rFonts w:ascii="DejaVu Sans Mono" w:hAnsi="DejaVu Sans Mono"/>
                <w:sz w:val="28"/>
                <w:szCs w:val="28"/>
              </w:rPr>
              <w:t>ocation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UNPOPUL, FLD AVBL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L</w:t>
            </w:r>
            <w:r>
              <w:rPr>
                <w:rFonts w:ascii="DejaVu Sans Mono" w:hAnsi="DejaVu Sans Mono"/>
                <w:sz w:val="28"/>
                <w:szCs w:val="28"/>
              </w:rPr>
              <w:t>ookout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TRAFFIC</w:t>
            </w:r>
          </w:p>
          <w:p>
            <w:pPr>
              <w:pStyle w:val="TableContents"/>
              <w:numPr>
                <w:ilvl w:val="0"/>
                <w:numId w:val="10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lightGray"/>
              </w:rPr>
              <w:t>L</w:t>
            </w:r>
            <w:r>
              <w:rPr>
                <w:rFonts w:ascii="DejaVu Sans Mono" w:hAnsi="DejaVu Sans Mono"/>
                <w:sz w:val="28"/>
                <w:szCs w:val="28"/>
              </w:rPr>
              <w:t>isten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CHECK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FREQ</w:t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0"/>
                <w:szCs w:val="20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>
                <w:rFonts w:ascii="DejaVu Sans Mono" w:hAnsi="DejaVu Sans Mono"/>
                <w:b/>
                <w:b/>
                <w:bCs/>
                <w:sz w:val="40"/>
                <w:szCs w:val="40"/>
                <w:highlight w:val="black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SPEEDS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Vne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1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63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KIAS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Vno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129KIAS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Va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1111kg (MTOW)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9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9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KIAS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Va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sz w:val="28"/>
                <w:szCs w:val="28"/>
              </w:rPr>
              <w:t>728kg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82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yellow"/>
              </w:rPr>
              <w:t>KIAS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Vfe </w:t>
            </w:r>
            <w:r>
              <w:rPr>
                <w:rFonts w:ascii="DejaVu Sans Mono" w:hAnsi="DejaVu Sans Mono"/>
                <w:sz w:val="28"/>
                <w:szCs w:val="28"/>
              </w:rPr>
              <w:t>0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-</w:t>
            </w:r>
            <w:r>
              <w:rPr>
                <w:rFonts w:ascii="DejaVu Sans Mono" w:hAnsi="DejaVu Sans Mono"/>
                <w:sz w:val="28"/>
                <w:szCs w:val="28"/>
              </w:rPr>
              <w:t>10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°  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KIAS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Vfe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1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0-30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°    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85KIAS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Vs0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33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KIAS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Vs1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4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4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KIAS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Vx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60KIAS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Vy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79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KIAS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 xml:space="preserve">Best Glide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65KIAS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Max crosswind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15K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T</w:t>
            </w:r>
          </w:p>
          <w:p>
            <w:pPr>
              <w:pStyle w:val="TableContents"/>
              <w:numPr>
                <w:ilvl w:val="0"/>
                <w:numId w:val="11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Max tailwind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KT</w:t>
            </w:r>
          </w:p>
        </w:tc>
        <w:tc>
          <w:tcPr>
            <w:tcW w:w="5041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10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DejaVu Sans Mono" w:hAnsi="DejaVu Sans Mono"/>
              </w:rPr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FREQUENCIES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sz w:val="28"/>
                <w:szCs w:val="28"/>
              </w:rPr>
              <w:t>YBAF ATIS</w:t>
            </w:r>
            <w:r>
              <w:rPr>
                <w:rFonts w:ascii="DejaVu Sans Mono" w:hAnsi="DejaVu Sans Mono"/>
                <w:sz w:val="28"/>
                <w:szCs w:val="28"/>
              </w:rPr>
              <w:t xml:space="preserve">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120.90MHz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YBAF SMC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119.90MHz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YBAF TWR (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NOR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TH)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123.60MHz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YBAF TWR (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SOUT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H)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118.10MHz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YBAF CTAF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118.10MHz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/>
                <w:b/>
                <w:bCs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YBAF AWIS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128.40MHz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YBAF PAL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118.10MHz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BN CEN Train.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125.70MHz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BN CEN 4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5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NM N.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129.00MHz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BN CEN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14NM S.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119.50MHz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YHEC CTAF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119.00MHz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Southport CTAF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119.00MHz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YAMB ATIS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123.30MHz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GEN Air Distress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121.50MHz</w:t>
            </w:r>
          </w:p>
          <w:p>
            <w:pPr>
              <w:pStyle w:val="TableContents"/>
              <w:bidi w:val="0"/>
              <w:jc w:val="left"/>
              <w:rPr>
                <w:rFonts w:ascii="DejaVu Sans Mono" w:hAnsi="DejaVu Sans Mono"/>
                <w:b/>
                <w:b/>
                <w:bCs/>
                <w:sz w:val="20"/>
                <w:szCs w:val="20"/>
              </w:rPr>
            </w:pPr>
            <w:r>
              <w:rPr>
                <w:rFonts w:ascii="DejaVu Sans Mono" w:hAnsi="DejaVu Sans Mono"/>
                <w:b/>
                <w:bCs/>
                <w:sz w:val="20"/>
                <w:szCs w:val="20"/>
              </w:rPr>
            </w:r>
          </w:p>
          <w:p>
            <w:pPr>
              <w:pStyle w:val="TableContents"/>
              <w:bidi w:val="0"/>
              <w:jc w:val="center"/>
              <w:rPr/>
            </w:pP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>ENGINE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</w:t>
            </w:r>
            <w:r>
              <w:rPr>
                <w:rFonts w:ascii="DejaVu Sans Mono" w:hAnsi="DejaVu Sans Mono"/>
                <w:b/>
                <w:bCs/>
                <w:sz w:val="40"/>
                <w:szCs w:val="40"/>
                <w:highlight w:val="black"/>
              </w:rPr>
              <w:t xml:space="preserve">    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Model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Lycoming IO-360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-L2A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Max 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RPM (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cont.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)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2400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RPM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Block Fuel Burn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33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L/hr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Min VFR Reserve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  <w:highlight w:val="red"/>
              </w:rPr>
              <w:t>45min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F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uel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AVGAS100LL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Min Oil Temp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100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°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F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>M</w:t>
            </w: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ax Oil QTY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8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QTZ</w:t>
            </w:r>
          </w:p>
          <w:p>
            <w:pPr>
              <w:pStyle w:val="TableContents"/>
              <w:numPr>
                <w:ilvl w:val="0"/>
                <w:numId w:val="12"/>
              </w:numPr>
              <w:bidi w:val="0"/>
              <w:jc w:val="left"/>
              <w:rPr>
                <w:rFonts w:ascii="DejaVu Sans Mono" w:hAnsi="DejaVu Sans Mono"/>
                <w:sz w:val="28"/>
                <w:szCs w:val="28"/>
              </w:rPr>
            </w:pPr>
            <w:r>
              <w:rPr>
                <w:rFonts w:ascii="DejaVu Sans Mono" w:hAnsi="DejaVu Sans Mono"/>
                <w:b w:val="false"/>
                <w:bCs w:val="false"/>
                <w:sz w:val="28"/>
                <w:szCs w:val="28"/>
              </w:rPr>
              <w:t xml:space="preserve">Min Oil QTY         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 xml:space="preserve">6 </w:t>
            </w:r>
            <w:r>
              <w:rPr>
                <w:rFonts w:ascii="DejaVu Sans Mono" w:hAnsi="DejaVu Sans Mono"/>
                <w:b/>
                <w:bCs/>
                <w:sz w:val="28"/>
                <w:szCs w:val="28"/>
              </w:rPr>
              <w:t>QTZ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5840" w:h="12240"/>
      <w:pgMar w:left="360" w:right="360" w:header="360" w:top="766" w:footer="360" w:bottom="1109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DejaVu Sans Mono">
    <w:charset w:val="01"/>
    <w:family w:val="modern"/>
    <w:pitch w:val="fixed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5120" w:type="dxa"/>
      <w:jc w:val="left"/>
      <w:tblInd w:w="0" w:type="dxa"/>
      <w:tblCellMar>
        <w:top w:w="0" w:type="dxa"/>
        <w:left w:w="0" w:type="dxa"/>
        <w:bottom w:w="0" w:type="dxa"/>
        <w:right w:w="0" w:type="dxa"/>
      </w:tblCellMar>
    </w:tblPr>
    <w:tblGrid>
      <w:gridCol w:w="10097"/>
      <w:gridCol w:w="5023"/>
    </w:tblGrid>
    <w:tr>
      <w:trPr/>
      <w:tc>
        <w:tcPr>
          <w:tcW w:w="1009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b/>
              <w:b/>
              <w:bCs/>
              <w:sz w:val="10"/>
              <w:szCs w:val="10"/>
            </w:rPr>
          </w:pP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Document Metadata</w:t>
          </w:r>
        </w:p>
      </w:tc>
      <w:tc>
        <w:tcPr>
          <w:tcW w:w="5023" w:type="dxa"/>
          <w:vMerge w:val="restart"/>
          <w:tcBorders/>
          <w:vAlign w:val="center"/>
        </w:tcPr>
        <w:p>
          <w:pPr>
            <w:pStyle w:val="TableContents"/>
            <w:bidi w:val="0"/>
            <w:jc w:val="right"/>
            <w:rPr>
              <w:rFonts w:ascii="DejaVu Sans Mono" w:hAnsi="DejaVu Sans Mono" w:cs="Calibri"/>
              <w:b w:val="false"/>
              <w:color w:val="808080"/>
              <w:sz w:val="20"/>
              <w:szCs w:val="20"/>
            </w:rPr>
          </w:pPr>
          <w:r>
            <w:rPr>
              <w:rFonts w:cs="Calibri" w:ascii="DejaVu Sans Mono" w:hAnsi="DejaVu Sans Mono"/>
              <w:color w:val="808080"/>
              <w:sz w:val="20"/>
              <w:szCs w:val="20"/>
            </w:rPr>
            <w:t>Cessna 172R</w:t>
          </w:r>
          <w:r>
            <w:rPr>
              <w:rFonts w:cs="Calibri" w:ascii="DejaVu Sans Mono" w:hAnsi="DejaVu Sans Mono"/>
              <w:color w:val="808080"/>
              <w:sz w:val="20"/>
              <w:szCs w:val="20"/>
            </w:rPr>
            <w:t xml:space="preserve"> Checklist</w:t>
          </w:r>
        </w:p>
      </w:tc>
    </w:tr>
    <w:tr>
      <w:trPr/>
      <w:tc>
        <w:tcPr>
          <w:tcW w:w="1009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hosted at:       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https://system-f.gitlab.io/documentation/miscellaneous</w:t>
          </w:r>
        </w:p>
      </w:tc>
      <w:tc>
        <w:tcPr>
          <w:tcW w:w="5023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1009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source hosted at: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https://gitlab.com/system-f/documentation/miscellaneous</w:t>
          </w:r>
        </w:p>
      </w:tc>
      <w:tc>
        <w:tcPr>
          <w:tcW w:w="5023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1009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last updated at time: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2025-11-21 04:13:34 UTC</w:t>
          </w:r>
          <w:r>
            <w:rPr>
              <w:rFonts w:cs="Calibri" w:ascii="DejaVu Sans Mono" w:hAnsi="DejaVu Sans Mono"/>
              <w:sz w:val="10"/>
              <w:szCs w:val="10"/>
            </w:rPr>
            <w:t xml:space="preserve"> by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Tony Morris</w:t>
          </w:r>
          <w:r>
            <w:rPr>
              <w:rFonts w:cs="Calibri" w:ascii="DejaVu Sans Mono" w:hAnsi="DejaVu Sans Mono"/>
              <w:sz w:val="10"/>
              <w:szCs w:val="10"/>
            </w:rPr>
            <w:t xml:space="preserve">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&lt;tonymorris@gmail.com&gt;</w:t>
          </w:r>
        </w:p>
      </w:tc>
      <w:tc>
        <w:tcPr>
          <w:tcW w:w="5023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  <w:tr>
      <w:trPr/>
      <w:tc>
        <w:tcPr>
          <w:tcW w:w="1009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revision:        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04f62baa9b6349a20e84923537d48f4f1ef6d4a0</w:t>
          </w:r>
        </w:p>
      </w:tc>
      <w:tc>
        <w:tcPr>
          <w:tcW w:w="5023" w:type="dxa"/>
          <w:vMerge w:val="restart"/>
          <w:tcBorders/>
          <w:vAlign w:val="center"/>
        </w:tcPr>
        <w:p>
          <w:pPr>
            <w:pStyle w:val="TableContents"/>
            <w:bidi w:val="0"/>
            <w:jc w:val="right"/>
            <w:rPr>
              <w:rFonts w:ascii="DejaVu Sans Mono" w:hAnsi="DejaVu Sans Mono" w:cs="Calibri"/>
              <w:color w:val="808080"/>
              <w:sz w:val="20"/>
              <w:szCs w:val="20"/>
            </w:rPr>
          </w:pPr>
          <w:r>
            <w:rPr>
              <w:rFonts w:cs="Calibri" w:ascii="DejaVu Sans Mono" w:hAnsi="DejaVu Sans Mono"/>
              <w:color w:val="808080"/>
              <w:sz w:val="20"/>
              <w:szCs w:val="20"/>
            </w:rPr>
            <w:t xml:space="preserve">Page </w:t>
          </w:r>
          <w:r>
            <w:rPr>
              <w:rFonts w:cs="Calibri" w:ascii="DejaVu Sans Mono" w:hAnsi="DejaVu Sans Mono"/>
              <w:color w:val="808080"/>
              <w:sz w:val="20"/>
              <w:szCs w:val="20"/>
            </w:rPr>
            <w:fldChar w:fldCharType="begin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instrText> PAGE </w:instrTex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separate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t>2</w: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end"/>
          </w:r>
          <w:r>
            <w:rPr>
              <w:rFonts w:cs="Calibri" w:ascii="DejaVu Sans Mono" w:hAnsi="DejaVu Sans Mono"/>
              <w:color w:val="808080"/>
              <w:sz w:val="20"/>
              <w:szCs w:val="20"/>
            </w:rPr>
            <w:t xml:space="preserve"> of </w:t>
          </w:r>
          <w:r>
            <w:rPr>
              <w:rFonts w:cs="Calibri" w:ascii="DejaVu Sans Mono" w:hAnsi="DejaVu Sans Mono"/>
              <w:color w:val="808080"/>
              <w:sz w:val="20"/>
              <w:szCs w:val="20"/>
            </w:rPr>
            <w:fldChar w:fldCharType="begin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instrText> NUMPAGES </w:instrTex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separate"/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t>2</w:t>
          </w:r>
          <w:r>
            <w:rPr>
              <w:sz w:val="20"/>
              <w:szCs w:val="20"/>
              <w:rFonts w:cs="Calibri" w:ascii="DejaVu Sans Mono" w:hAnsi="DejaVu Sans Mono"/>
              <w:color w:val="808080"/>
            </w:rPr>
            <w:fldChar w:fldCharType="end"/>
          </w:r>
        </w:p>
      </w:tc>
    </w:tr>
    <w:tr>
      <w:trPr/>
      <w:tc>
        <w:tcPr>
          <w:tcW w:w="10097" w:type="dxa"/>
          <w:tcBorders/>
        </w:tcPr>
        <w:p>
          <w:pPr>
            <w:pStyle w:val="TableContents"/>
            <w:bidi w:val="0"/>
            <w:jc w:val="left"/>
            <w:rPr>
              <w:rFonts w:ascii="DejaVu Sans Mono" w:hAnsi="DejaVu Sans Mono" w:cs="Calibri"/>
              <w:sz w:val="10"/>
              <w:szCs w:val="10"/>
            </w:rPr>
          </w:pPr>
          <w:r>
            <w:rPr>
              <w:rFonts w:cs="Calibri" w:ascii="DejaVu Sans Mono" w:hAnsi="DejaVu Sans Mono"/>
              <w:sz w:val="10"/>
              <w:szCs w:val="10"/>
            </w:rPr>
            <w:t xml:space="preserve">access control:       </w:t>
          </w:r>
          <w:r>
            <w:rPr>
              <w:rFonts w:cs="Calibri" w:ascii="DejaVu Sans Mono" w:hAnsi="DejaVu Sans Mono"/>
              <w:b/>
              <w:bCs/>
              <w:sz w:val="10"/>
              <w:szCs w:val="10"/>
            </w:rPr>
            <w:t>public</w:t>
          </w:r>
        </w:p>
      </w:tc>
      <w:tc>
        <w:tcPr>
          <w:tcW w:w="5023" w:type="dxa"/>
          <w:vMerge w:val="continue"/>
          <w:tcBorders/>
          <w:vAlign w:val="center"/>
        </w:tcPr>
        <w:p>
          <w:pPr>
            <w:pStyle w:val="Normal"/>
            <w:bidi w:val="0"/>
            <w:jc w:val="left"/>
            <w:rPr/>
          </w:pPr>
          <w:r>
            <w:rPr/>
          </w:r>
        </w:p>
      </w:tc>
    </w:tr>
  </w:tbl>
  <w:p>
    <w:pPr>
      <w:pStyle w:val="Normal"/>
      <w:bidi w:val="0"/>
      <w:spacing w:lineRule="auto" w:line="276"/>
      <w:jc w:val="left"/>
      <w:rPr>
        <w:rFonts w:ascii="DejaVu Sans Mono" w:hAnsi="DejaVu Sans Mono" w:cs="Calibri"/>
        <w:b/>
        <w:b/>
        <w:bCs/>
        <w:sz w:val="4"/>
        <w:szCs w:val="4"/>
      </w:rPr>
    </w:pPr>
    <w:r>
      <w:rPr>
        <w:rFonts w:cs="Calibri" w:ascii="DejaVu Sans Mono" w:hAnsi="DejaVu Sans Mono"/>
        <w:b/>
        <w:bCs/>
        <w:sz w:val="4"/>
        <w:szCs w:val="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bidi w:val="0"/>
      <w:jc w:val="left"/>
      <w:rPr>
        <w:rFonts w:ascii="DejaVu Sans Mono" w:hAnsi="DejaVu Sans Mono"/>
        <w:b/>
        <w:b/>
        <w:bCs/>
        <w:sz w:val="20"/>
        <w:szCs w:val="20"/>
      </w:rPr>
    </w:pPr>
    <w:r>
      <w:rPr>
        <w:rFonts w:ascii="DejaVu Sans Mono" w:hAnsi="DejaVu Sans Mono"/>
        <w:b/>
        <w:bCs/>
        <w:sz w:val="20"/>
        <w:szCs w:val="20"/>
      </w:rPr>
      <w:t>C</w:t>
    </w:r>
    <w:r>
      <w:rPr>
        <w:rFonts w:ascii="DejaVu Sans Mono" w:hAnsi="DejaVu Sans Mono"/>
        <w:b/>
        <w:bCs/>
        <w:sz w:val="20"/>
        <w:szCs w:val="20"/>
      </w:rPr>
      <w:t xml:space="preserve">essna </w:t>
    </w:r>
    <w:r>
      <w:rPr>
        <w:rFonts w:ascii="DejaVu Sans Mono" w:hAnsi="DejaVu Sans Mono"/>
        <w:b/>
        <w:bCs/>
        <w:sz w:val="20"/>
        <w:szCs w:val="20"/>
      </w:rPr>
      <w:t>172R</w:t>
    </w:r>
    <w:r>
      <w:rPr>
        <w:rFonts w:ascii="DejaVu Sans Mono" w:hAnsi="DejaVu Sans Mono"/>
        <w:b/>
        <w:bCs/>
        <w:sz w:val="20"/>
        <w:szCs w:val="20"/>
      </w:rPr>
      <w:drawing>
        <wp:anchor behindDoc="0" distT="0" distB="0" distL="0" distR="0" simplePos="0" locked="0" layoutInCell="1" allowOverlap="1" relativeHeight="3">
          <wp:simplePos x="0" y="0"/>
          <wp:positionH relativeFrom="column">
            <wp:align>right</wp:align>
          </wp:positionH>
          <wp:positionV relativeFrom="paragraph">
            <wp:posOffset>635</wp:posOffset>
          </wp:positionV>
          <wp:extent cx="447675" cy="2216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221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DejaVu Sans Mono" w:hAnsi="DejaVu Sans Mono"/>
        <w:b/>
        <w:bCs/>
        <w:sz w:val="20"/>
        <w:szCs w:val="20"/>
      </w:rPr>
      <w:t xml:space="preserve"> Quick Reference Checklist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" w:hanging="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bullet"/>
      <w:suff w:val="space"/>
      <w:lvlText w:val=""/>
      <w:lvlJc w:val="left"/>
      <w:pPr>
        <w:tabs>
          <w:tab w:val="num" w:pos="0"/>
        </w:tabs>
        <w:ind w:left="720" w:hanging="648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" w:cs="DejaVu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WenQuanYi Zen Hei" w:cs="DejaVu Sans"/>
      <w:color w:val="auto"/>
      <w:kern w:val="2"/>
      <w:sz w:val="24"/>
      <w:szCs w:val="24"/>
      <w:lang w:val="en-US" w:eastAsia="zh-CN" w:bidi="hi-IN"/>
    </w:rPr>
  </w:style>
  <w:style w:type="character" w:styleId="Bullets">
    <w:name w:val="Bullets"/>
    <w:qFormat/>
    <w:rPr>
      <w:rFonts w:ascii="DejaVu Sans Mono" w:hAnsi="DejaVu Sans Mono" w:eastAsia="OpenSymbol" w:cs="OpenSymbol"/>
      <w:sz w:val="28"/>
      <w:szCs w:val="2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WenQuanYi Zen Hei" w:cs="DejaVu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ejaVu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7214" w:leader="none"/>
        <w:tab w:val="right" w:pos="1442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1173</TotalTime>
  <Application>LibreOffice/6.4.7.2$Linux_X86_64 LibreOffice_project/40$Build-2</Application>
  <Pages>2</Pages>
  <Words>583</Words>
  <Characters>2525</Characters>
  <CharactersWithSpaces>4039</CharactersWithSpaces>
  <Paragraphs>157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2021-04-02T19:38:12Z</dcterms:created>
  <dc:creator/>
  <dc:description/>
  <dc:language>en-US</dc:language>
  <cp:lastModifiedBy/>
  <dcterms:modified xsi:type="dcterms:W3CDTF">2025-05-18T19:38:38Z</dcterms:modified>
  <cp:revision>155</cp:revision>
  <dc:subject/>
  <dc:title/>
</cp:coreProperties>
</file>