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141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6"/>
      </w:tblGrid>
      <w:tr>
        <w:trPr/>
        <w:tc>
          <w:tcPr>
            <w:tcW w:w="114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Baroco Airfield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 xml:space="preserve">,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Kooringal,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Queensland (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YBCX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)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7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0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733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S 15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25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533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-27.345671° 153.425634°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 xml:space="preserve">VAR 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1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1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°E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RWY </w:t>
            </w:r>
            <w:r>
              <w:rPr>
                <w:rFonts w:ascii="DejaVu Sans Mono" w:hAnsi="DejaVu Sans Mono"/>
                <w:sz w:val="32"/>
                <w:szCs w:val="32"/>
              </w:rPr>
              <w:t>1</w:t>
            </w:r>
            <w:r>
              <w:rPr>
                <w:rFonts w:ascii="DejaVu Sans Mono" w:hAnsi="DejaVu Sans Mono"/>
                <w:sz w:val="32"/>
                <w:szCs w:val="32"/>
              </w:rPr>
              <w:t>4</w:t>
            </w:r>
            <w:r>
              <w:rPr>
                <w:rFonts w:ascii="DejaVu Sans Mono" w:hAnsi="DejaVu Sans Mono"/>
                <w:sz w:val="32"/>
                <w:szCs w:val="32"/>
              </w:rPr>
              <w:t>/3</w:t>
            </w:r>
            <w:r>
              <w:rPr>
                <w:rFonts w:ascii="DejaVu Sans Mono" w:hAnsi="DejaVu Sans Mono"/>
                <w:sz w:val="32"/>
                <w:szCs w:val="32"/>
              </w:rPr>
              <w:t>2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, </w:t>
            </w:r>
            <w:r>
              <w:rPr>
                <w:rFonts w:ascii="DejaVu Sans Mono" w:hAnsi="DejaVu Sans Mono"/>
                <w:sz w:val="32"/>
                <w:szCs w:val="32"/>
              </w:rPr>
              <w:t>60</w:t>
            </w:r>
            <w:r>
              <w:rPr>
                <w:rFonts w:ascii="DejaVu Sans Mono" w:hAnsi="DejaVu Sans Mono"/>
                <w:sz w:val="32"/>
                <w:szCs w:val="32"/>
              </w:rPr>
              <w:t>0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long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, </w:t>
            </w:r>
            <w:r>
              <w:rPr>
                <w:rFonts w:ascii="DejaVu Sans Mono" w:hAnsi="DejaVu Sans Mono"/>
                <w:sz w:val="32"/>
                <w:szCs w:val="32"/>
              </w:rPr>
              <w:t>1</w:t>
            </w:r>
            <w:r>
              <w:rPr>
                <w:rFonts w:ascii="DejaVu Sans Mono" w:hAnsi="DejaVu Sans Mono"/>
                <w:sz w:val="32"/>
                <w:szCs w:val="32"/>
              </w:rPr>
              <w:t>5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wide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Elevation </w:t>
            </w:r>
            <w:r>
              <w:rPr>
                <w:rFonts w:ascii="DejaVu Sans Mono" w:hAnsi="DejaVu Sans Mono"/>
                <w:sz w:val="32"/>
                <w:szCs w:val="32"/>
              </w:rPr>
              <w:t>26</w:t>
            </w:r>
            <w:r>
              <w:rPr>
                <w:rFonts w:ascii="DejaVu Sans Mono" w:hAnsi="DejaVu Sans Mono"/>
                <w:sz w:val="32"/>
                <w:szCs w:val="32"/>
              </w:rPr>
              <w:t>ft AMSL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CTAF 1</w:t>
            </w:r>
            <w:r>
              <w:rPr>
                <w:rFonts w:ascii="DejaVu Sans Mono" w:hAnsi="DejaVu Sans Mono"/>
                <w:sz w:val="32"/>
                <w:szCs w:val="32"/>
              </w:rPr>
              <w:t>26</w:t>
            </w:r>
            <w:r>
              <w:rPr>
                <w:rFonts w:ascii="DejaVu Sans Mono" w:hAnsi="DejaVu Sans Mono"/>
                <w:sz w:val="32"/>
                <w:szCs w:val="32"/>
              </w:rPr>
              <w:t>.</w:t>
            </w:r>
            <w:r>
              <w:rPr>
                <w:rFonts w:ascii="DejaVu Sans Mono" w:hAnsi="DejaVu Sans Mono"/>
                <w:sz w:val="32"/>
                <w:szCs w:val="32"/>
              </w:rPr>
              <w:t>7</w:t>
            </w:r>
            <w:r>
              <w:rPr>
                <w:rFonts w:ascii="DejaVu Sans Mono" w:hAnsi="DejaVu Sans Mono"/>
                <w:sz w:val="32"/>
                <w:szCs w:val="32"/>
              </w:rPr>
              <w:t>0 MHz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FIA BRISBANE CENTRE 1</w:t>
            </w:r>
            <w:r>
              <w:rPr>
                <w:rFonts w:ascii="DejaVu Sans Mono" w:hAnsi="DejaVu Sans Mono"/>
                <w:sz w:val="32"/>
                <w:szCs w:val="32"/>
              </w:rPr>
              <w:t>25</w:t>
            </w:r>
            <w:r>
              <w:rPr>
                <w:rFonts w:ascii="DejaVu Sans Mono" w:hAnsi="DejaVu Sans Mono"/>
                <w:sz w:val="32"/>
                <w:szCs w:val="32"/>
              </w:rPr>
              <w:t>.</w:t>
            </w:r>
            <w:r>
              <w:rPr>
                <w:rFonts w:ascii="DejaVu Sans Mono" w:hAnsi="DejaVu Sans Mono"/>
                <w:sz w:val="32"/>
                <w:szCs w:val="32"/>
              </w:rPr>
              <w:t>70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MT </w:t>
            </w:r>
            <w:r>
              <w:rPr>
                <w:rFonts w:ascii="DejaVu Sans Mono" w:hAnsi="DejaVu Sans Mono"/>
                <w:sz w:val="32"/>
                <w:szCs w:val="32"/>
              </w:rPr>
              <w:t>GLORIOUS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CTN Tall trees on approach RWY 14 &amp; RWY 32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CTN Soft surface, grass overlaying sand</w:t>
            </w:r>
          </w:p>
        </w:tc>
      </w:tr>
      <w:tr>
        <w:trPr/>
        <w:tc>
          <w:tcPr>
            <w:tcW w:w="114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CTC Kooringal Oysters 0427795844</w:t>
              <w:br/>
              <w:t xml:space="preserve">     info@kooringaloysters.com.au</w:t>
            </w:r>
          </w:p>
        </w:tc>
      </w:tr>
    </w:tbl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-635</wp:posOffset>
                </wp:positionV>
                <wp:extent cx="6480810" cy="6031230"/>
                <wp:effectExtent l="0" t="0" r="0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6030720"/>
                        </a:xfrm>
                      </wpg:grpSpPr>
                      <wps:wsp>
                        <wps:cNvSpPr/>
                        <wps:spPr>
                          <a:xfrm>
                            <a:off x="720" y="720"/>
                            <a:ext cx="6479640" cy="6030000"/>
                          </a:xfrm>
                          <a:prstGeom prst="rect">
                            <a:avLst/>
                          </a:prstGeom>
                          <a:solidFill>
                            <a:srgbClr val="d4ea6b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3000000">
                            <a:off x="2728080" y="1848960"/>
                            <a:ext cx="290628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emboss w:val="false"/>
                                  <w:imprint w:val="false"/>
                                  <w:em w:val="none"/>
                                  <w:iCs w:val="false"/>
                                  <w:bCs w:val="false"/>
                                  <w:szCs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6"/>
                                  <w:rFonts w:cs="DejaVu Sans" w:eastAsia="WenQuanYi Zen Hei" w:ascii="DejaVu Sans Mono" w:hAnsi="DejaVu Sans Mono"/>
                                  <w:color w:val="auto"/>
                                </w:rPr>
                                <w:t>600m</w:t>
                              </w:r>
                            </w:p>
                          </w:txbxContent>
                        </wps:txbx>
                        <wps:bodyPr lIns="104040" rIns="104040" tIns="59760" bIns="59760" anchor="ctr">
                          <a:noAutofit/>
                        </wps:bodyPr>
                      </wps:wsp>
                      <wps:wsp>
                        <wps:cNvSpPr txBox="1"/>
                        <wps:spPr>
                          <a:xfrm rot="8401800">
                            <a:off x="2340720" y="1453680"/>
                            <a:ext cx="552600" cy="4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s:wsp>
                        <wps:cNvSpPr txBox="1"/>
                        <wps:spPr>
                          <a:xfrm rot="19201800">
                            <a:off x="4590360" y="4050720"/>
                            <a:ext cx="552600" cy="4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wpg:grpSp>
                        <wpg:cNvGrpSpPr/>
                        <wpg:grpSpPr>
                          <a:xfrm>
                            <a:off x="5532120" y="2970360"/>
                            <a:ext cx="858600" cy="671760"/>
                          </a:xfrm>
                        </wpg:grpSpPr>
                        <wps:wsp>
                          <wps:cNvSpPr/>
                          <wps:spPr>
                            <a:xfrm>
                              <a:off x="0" y="55440"/>
                              <a:ext cx="131400" cy="6166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3860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YDUN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157°M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10NM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580360" y="5220360"/>
                            <a:ext cx="739080" cy="656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739080" cy="656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728280" y="0"/>
                                <a:ext cx="10800" cy="62928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80008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22680"/>
                                <a:ext cx="72000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YHEC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168°M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26NM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5474880" y="1663200"/>
                            <a:ext cx="825480" cy="676800"/>
                          </a:xfrm>
                        </wpg:grpSpPr>
                        <wps:wsp>
                          <wps:cNvSpPr/>
                          <wps:spPr>
                            <a:xfrm>
                              <a:off x="0" y="50040"/>
                              <a:ext cx="65880" cy="6267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05480" y="0"/>
                              <a:ext cx="720000" cy="633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YSPT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163°M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35NM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s:wsp>
                        <wps:cNvSpPr/>
                        <wps:spPr>
                          <a:xfrm>
                            <a:off x="720360" y="3976560"/>
                            <a:ext cx="2520360" cy="513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001" h="14251">
                                <a:moveTo>
                                  <a:pt x="3500" y="0"/>
                                </a:moveTo>
                                <a:lnTo>
                                  <a:pt x="6750" y="5000"/>
                                </a:lnTo>
                                <a:lnTo>
                                  <a:pt x="7000" y="6500"/>
                                </a:lnTo>
                                <a:lnTo>
                                  <a:pt x="7000" y="8000"/>
                                </a:lnTo>
                                <a:lnTo>
                                  <a:pt x="6000" y="10250"/>
                                </a:lnTo>
                                <a:lnTo>
                                  <a:pt x="4750" y="12750"/>
                                </a:lnTo>
                                <a:lnTo>
                                  <a:pt x="4500" y="14250"/>
                                </a:lnTo>
                                <a:lnTo>
                                  <a:pt x="0" y="12250"/>
                                </a:lnTo>
                                <a:lnTo>
                                  <a:pt x="0" y="0"/>
                                </a:lnTo>
                                <a:lnTo>
                                  <a:pt x="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20360" y="8386560"/>
                            <a:ext cx="2970360" cy="162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251" h="4501">
                                <a:moveTo>
                                  <a:pt x="8250" y="4500"/>
                                </a:moveTo>
                                <a:lnTo>
                                  <a:pt x="4500" y="2000"/>
                                </a:lnTo>
                                <a:lnTo>
                                  <a:pt x="0" y="0"/>
                                </a:lnTo>
                                <a:lnTo>
                                  <a:pt x="0" y="4500"/>
                                </a:lnTo>
                                <a:lnTo>
                                  <a:pt x="6500" y="4500"/>
                                </a:lnTo>
                                <a:lnTo>
                                  <a:pt x="8250" y="4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3719160" y="90000"/>
                            <a:ext cx="961560" cy="63360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38880"/>
                              <a:ext cx="276120" cy="5662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4120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YTGA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323°M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13NM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980720" y="154800"/>
                            <a:ext cx="775440" cy="83880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595080" cy="2052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55080" y="20520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YBBN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240°M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17NM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3330720" y="5220360"/>
                            <a:ext cx="1159560" cy="63360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147960"/>
                              <a:ext cx="468000" cy="4215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43920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YBAF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217°M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26NM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s:wsp>
                        <wps:cNvSpPr/>
                        <wps:spPr>
                          <a:xfrm>
                            <a:off x="2520360" y="7036560"/>
                            <a:ext cx="1080360" cy="207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001" h="5751">
                                <a:moveTo>
                                  <a:pt x="2250" y="0"/>
                                </a:moveTo>
                                <a:lnTo>
                                  <a:pt x="2250" y="250"/>
                                </a:lnTo>
                                <a:lnTo>
                                  <a:pt x="250" y="4250"/>
                                </a:lnTo>
                                <a:lnTo>
                                  <a:pt x="0" y="5750"/>
                                </a:lnTo>
                                <a:lnTo>
                                  <a:pt x="1500" y="5750"/>
                                </a:lnTo>
                                <a:lnTo>
                                  <a:pt x="1500" y="4000"/>
                                </a:lnTo>
                                <a:lnTo>
                                  <a:pt x="3000" y="750"/>
                                </a:lnTo>
                                <a:lnTo>
                                  <a:pt x="3000" y="500"/>
                                </a:lnTo>
                                <a:lnTo>
                                  <a:pt x="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ce6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340720" y="4770000"/>
                            <a:ext cx="107964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Township</w:t>
                              </w:r>
                            </w:p>
                          </w:txbxContent>
                        </wps:txbx>
                        <wps:bodyPr wrap="square"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790360" y="3780000"/>
                            <a:ext cx="180360" cy="180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5400000" y="180360"/>
                            <a:ext cx="720000" cy="72396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0"/>
                              <a:ext cx="615960" cy="1306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720" y="90000"/>
                              <a:ext cx="71928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YRED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271°M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21NM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30.25pt;margin-top:-0.05pt;width:510.2pt;height:474.85pt" coordorigin="605,-1" coordsize="10204,9497">
                <v:rect id="shape_0" fillcolor="#d4ea6b" stroked="t" style="position:absolute;left:606;top:0;width:10203;height:9495;mso-position-horizontal:center">
                  <w10:wrap type="none"/>
                  <v:fill o:detectmouseclick="t" type="solid" color2="#2b1594"/>
                  <v:stroke color="#3465a4" joinstyle="round" endcap="flat"/>
                </v:rect>
                <v:rect id="shape_0" fillcolor="white" stroked="t" style="position:absolute;left:4301;top:4562;width:4576;height:566;rotation:5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emboss w:val="false"/>
                            <w:imprint w:val="false"/>
                            <w:em w:val="none"/>
                            <w:iCs w:val="false"/>
                            <w:bCs w:val="false"/>
                            <w:szCs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6"/>
                            <w:rFonts w:cs="DejaVu Sans" w:eastAsia="WenQuanYi Zen Hei" w:ascii="DejaVu Sans Mono" w:hAnsi="DejaVu Sans Mono"/>
                            <w:color w:val="auto"/>
                          </w:rPr>
                          <w:t>600m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29160" joinstyle="round" endcap="flat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421;top:2482;width:869;height:722;rotation:140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14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shape>
                <v:shape id="shape_0" stroked="f" style="position:absolute;left:7964;top:6572;width:869;height:722;rotation:320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32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shape>
                <v:group id="shape_0" style="position:absolute;left:9317;top:4677;width:1352;height:1057">
                  <v:line id="shape_0" from="9317,4764" to="9523,5734" stroked="t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535;top:4677;width:1133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YDUN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157°M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10NM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9393;top:8220;width:1163;height:1034">
                  <v:group id="shape_0" style="position:absolute;left:9393;top:8220;width:1163;height:1034">
                    <v:line id="shape_0" from="10540,8220" to="10556,9210" stroked="t" style="position:absolute;mso-position-horizontal:center">
                      <v:stroke color="purple" weight="38160" endarrow="block" endarrowwidth="medium" endarrowlength="medium" joinstyle="round" endcap="flat"/>
                      <v:fill o:detectmouseclick="t" on="false"/>
                    </v:line>
                    <v:shape id="shape_0" stroked="f" style="position:absolute;left:9393;top:8256;width:1133;height:997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YHEC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168°M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26NM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v:group>
                </v:group>
                <v:group id="shape_0" style="position:absolute;left:9227;top:2618;width:1300;height:1065">
                  <v:line id="shape_0" from="9227,2697" to="9330,3683" stroked="t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393;top:2618;width:1133;height:996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YSPT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163°M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35NM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shape id="shape_0" fillcolor="#729fcf" stroked="f" style="position:absolute;left:605;top:-1;width:3968;height:8078;mso-position-horizontal:center">
                  <w10:wrap type="none"/>
                  <v:fill o:detectmouseclick="t" type="solid" color2="#8d6030"/>
                  <v:stroke color="#3465a4" joinstyle="round" endcap="flat"/>
                </v:shape>
                <v:shape id="shape_0" fillcolor="#729fcf" stroked="f" style="position:absolute;left:605;top:6944;width:4677;height:2550;mso-position-horizontal:center">
                  <w10:wrap type="none"/>
                  <v:fill o:detectmouseclick="t" type="solid" color2="#8d6030"/>
                  <v:stroke color="#3465a4" joinstyle="round" endcap="flat"/>
                </v:shape>
                <v:group id="shape_0" style="position:absolute;left:6462;top:141;width:1514;height:998">
                  <v:line id="shape_0" from="6462,202" to="6896,1093" stroked="t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6842;top:141;width:1133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YTGA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323°M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13NM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3724;top:243;width:1221;height:1321">
                  <v:line id="shape_0" from="3724,243" to="4660,565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3811;top:566;width:1133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YBBN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240°M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17NM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5850;top:8220;width:1826;height:998">
                  <v:line id="shape_0" from="5850,8453" to="6586,9116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6542;top:8220;width:1133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YBAF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217°M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26NM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shape id="shape_0" fillcolor="#dedce6" stroked="t" style="position:absolute;left:3440;top:4818;width:1700;height:3259;mso-position-horizontal:center">
                  <w10:wrap type="none"/>
                  <v:fill o:detectmouseclick="t" type="solid" color2="#212319"/>
                  <v:stroke color="black" joinstyle="round" endcap="flat"/>
                </v:shape>
                <v:shape id="shape_0" stroked="f" style="position:absolute;left:4291;top:7511;width:1699;height:566;mso-position-horizontal:center" type="shapetype_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Township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t" style="position:absolute;left:4999;top:5952;width:283;height:283;mso-position-horizontal:center" type="shapetype_75">
                  <v:imagedata r:id="rId2" o:detectmouseclick="t"/>
                  <w10:wrap type="none"/>
                  <v:stroke color="black" joinstyle="round" endcap="flat"/>
                </v:shape>
                <v:group id="shape_0" style="position:absolute;left:9109;top:283;width:1133;height:1140">
                  <v:line id="shape_0" from="9109,283" to="10078,488" stroked="t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9110;top:425;width:1132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YRED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271°M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21NM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sectPr>
      <w:footerReference w:type="default" r:id="rId3"/>
      <w:type w:val="nextPage"/>
      <w:pgSz w:w="11906" w:h="16838"/>
      <w:pgMar w:left="245" w:right="245" w:header="0" w:top="245" w:footer="245" w:bottom="13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416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312"/>
      <w:gridCol w:w="4104"/>
    </w:tblGrid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4104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Baroco Airfield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 xml:space="preserve"> (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YBCX</w:t>
          </w: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)</w:t>
          </w:r>
        </w:p>
      </w:tc>
    </w:tr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4104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4104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4104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4104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</w:r>
        </w:p>
      </w:tc>
    </w:tr>
    <w:tr>
      <w:trPr/>
      <w:tc>
        <w:tcPr>
          <w:tcW w:w="7312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4104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1267</TotalTime>
  <Application>LibreOffice/6.4.7.2$Linux_X86_64 LibreOffice_project/40$Build-2</Application>
  <Pages>1</Pages>
  <Words>77</Words>
  <Characters>543</Characters>
  <CharactersWithSpaces>647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2025-11-21T13:51:55Z</dcterms:modified>
  <cp:revision>56</cp:revision>
  <dc:subject/>
  <dc:title/>
</cp:coreProperties>
</file>