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141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  <w:t>Orchid Beach, Queensland (YORC)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24°57.557S 153°18.894E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-24.959283° 153.314833°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VAR 10.4°E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Procedures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RWY 12/30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670 metre grass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Elevation 35ft AMSL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Right hand circuits RWY 30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CTAF 126.7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FIA BRISBANE CENTRE 124.1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tbl>
      <w:tblPr>
        <w:tblW w:w="1141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Contact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4"/>
                <w:szCs w:val="24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John Kennedy 0741552931 &lt;</w:t>
            </w:r>
            <w:hyperlink r:id="rId2">
              <w:r>
                <w:rPr>
                  <w:rStyle w:val="InternetLink"/>
                  <w:rFonts w:ascii="DejaVu Sans Mono" w:hAnsi="DejaVu Sans Mono"/>
                  <w:sz w:val="20"/>
                  <w:szCs w:val="20"/>
                </w:rPr>
                <w:t>hrsbundy@schrs.org.au</w:t>
              </w:r>
            </w:hyperlink>
            <w:r>
              <w:rPr>
                <w:rFonts w:ascii="DejaVu Sans Mono" w:hAnsi="DejaVu Sans Mono"/>
                <w:sz w:val="20"/>
                <w:szCs w:val="20"/>
              </w:rPr>
              <w:t xml:space="preserve">&gt;                                 </w:t>
            </w:r>
            <w:r>
              <w:rPr>
                <w:rFonts w:ascii="DejaVu Sans Mono" w:hAnsi="DejaVu Sans Mono"/>
                <w:i/>
                <w:iCs/>
                <w:sz w:val="20"/>
                <w:szCs w:val="20"/>
              </w:rPr>
              <w:t>(valid: 2022)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 xml:space="preserve">Monty Meredith 0417625326                                                       </w:t>
            </w:r>
            <w:r>
              <w:rPr>
                <w:rFonts w:ascii="DejaVu Sans Mono" w:hAnsi="DejaVu Sans Mono"/>
                <w:i/>
                <w:iCs/>
                <w:sz w:val="20"/>
                <w:szCs w:val="20"/>
              </w:rPr>
              <w:t>(valid: 2024)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Mark</w:t>
            </w: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McMurtrie 0408726687</w:t>
            </w:r>
            <w:r>
              <w:rPr>
                <w:rFonts w:ascii="DejaVu Sans Mono" w:hAnsi="DejaVu Sans Mono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DejaVu Sans Mono" w:hAnsi="DejaVu Sans Mono"/>
                <w:i/>
                <w:iCs/>
                <w:sz w:val="20"/>
                <w:szCs w:val="20"/>
              </w:rPr>
              <w:t>(valid: 2024)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sz w:val="20"/>
                <w:szCs w:val="20"/>
              </w:rPr>
              <w:t>Landing Fee $30. Pay at: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>Shop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>Box on airfield across from shop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sz w:val="20"/>
                <w:szCs w:val="20"/>
              </w:rPr>
              <w:t>Bank details</w:t>
            </w:r>
          </w:p>
          <w:p>
            <w:pPr>
              <w:pStyle w:val="Normal"/>
              <w:numPr>
                <w:ilvl w:val="1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Name: ALA</w:t>
            </w:r>
          </w:p>
          <w:p>
            <w:pPr>
              <w:pStyle w:val="Normal"/>
              <w:numPr>
                <w:ilvl w:val="1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BSB:  064416</w:t>
            </w:r>
          </w:p>
          <w:p>
            <w:pPr>
              <w:pStyle w:val="Normal"/>
              <w:numPr>
                <w:ilvl w:val="1"/>
                <w:numId w:val="1"/>
              </w:numPr>
              <w:pBdr/>
              <w:bidi w:val="0"/>
              <w:jc w:val="left"/>
              <w:rPr>
                <w:rFonts w:ascii="DejaVu Sans Mono" w:hAnsi="DejaVu Sans Mono"/>
                <w:sz w:val="16"/>
                <w:szCs w:val="16"/>
              </w:rPr>
            </w:pPr>
            <w:r>
              <w:rPr>
                <w:rFonts w:ascii="DejaVu Sans Mono" w:hAnsi="DejaVu Sans Mono"/>
                <w:sz w:val="16"/>
                <w:szCs w:val="16"/>
              </w:rPr>
              <w:t>ACC:  10144750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-635</wp:posOffset>
                </wp:positionV>
                <wp:extent cx="6148705" cy="4441190"/>
                <wp:effectExtent l="0" t="0" r="0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80" cy="4440600"/>
                        </a:xfrm>
                      </wpg:grpSpPr>
                      <wps:wsp>
                        <wps:cNvSpPr/>
                        <wps:spPr>
                          <a:xfrm>
                            <a:off x="720" y="720"/>
                            <a:ext cx="6147360" cy="4439880"/>
                          </a:xfrm>
                          <a:prstGeom prst="rect">
                            <a:avLst/>
                          </a:prstGeom>
                          <a:solidFill>
                            <a:srgbClr val="81d41a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798800">
                            <a:off x="1198080" y="1281600"/>
                            <a:ext cx="2757240" cy="34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36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36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WenQuanYi Zen Hei" w:ascii="DejaVu Sans Mono" w:hAnsi="DejaVu Sans Mono" w:cs="DejaVu Sans"/>
                                  <w:color w:val="auto"/>
                                </w:rPr>
                                <w:t>670m</w:t>
                              </w:r>
                            </w:p>
                          </w:txbxContent>
                        </wps:txbx>
                        <wps:bodyPr lIns="104040" rIns="104040" tIns="59760" bIns="5976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887400" y="7774560"/>
                            <a:ext cx="4184280" cy="2220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623" h="6168">
                                <a:moveTo>
                                  <a:pt x="0" y="0"/>
                                </a:moveTo>
                                <a:lnTo>
                                  <a:pt x="2609" y="0"/>
                                </a:lnTo>
                                <a:lnTo>
                                  <a:pt x="11622" y="5218"/>
                                </a:lnTo>
                                <a:lnTo>
                                  <a:pt x="11385" y="6167"/>
                                </a:lnTo>
                                <a:lnTo>
                                  <a:pt x="237" y="1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6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K’gari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town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570680" y="5554800"/>
                            <a:ext cx="5465160" cy="2903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81" h="8064">
                                <a:moveTo>
                                  <a:pt x="0" y="0"/>
                                </a:moveTo>
                                <a:lnTo>
                                  <a:pt x="11060" y="7590"/>
                                </a:lnTo>
                                <a:lnTo>
                                  <a:pt x="15180" y="8063"/>
                                </a:lnTo>
                                <a:lnTo>
                                  <a:pt x="1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 rot="7197000">
                            <a:off x="727560" y="960840"/>
                            <a:ext cx="523800" cy="43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s:wsp>
                        <wps:cNvSpPr txBox="1"/>
                        <wps:spPr>
                          <a:xfrm rot="17998800">
                            <a:off x="3586320" y="2572920"/>
                            <a:ext cx="525240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220480" y="2647440"/>
                            <a:ext cx="597600" cy="255960"/>
                          </a:xfrm>
                          <a:prstGeom prst="rect">
                            <a:avLst/>
                          </a:prstGeom>
                          <a:solidFill>
                            <a:srgbClr val="ffffa6"/>
                          </a:solidFill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20"/>
                                  <w:kern w:val="2"/>
                                  <w:b/>
                                  <w:dstrike w:val="false"/>
                                  <w:strike w:val="false"/>
                                  <w:outline w:val="false"/>
                                  <w:szCs w:val="20"/>
                                  <w:bCs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WenQuanYi Zen Hei" w:ascii="DejaVu Sans Mono" w:hAnsi="DejaVu Sans Mono" w:cs="DejaVu Sans"/>
                                  <w:color w:val="auto"/>
                                </w:rPr>
                                <w:t>Shop</w:t>
                              </w:r>
                            </w:p>
                          </w:txbxContent>
                        </wps:txbx>
                        <wps:bodyPr lIns="95400" rIns="95400" tIns="50040" bIns="50040" anchor="ctr">
                          <a:noAutofit/>
                        </wps:bodyPr>
                      </wps:wsp>
                      <wps:wsp>
                        <wps:cNvSpPr/>
                        <wps:spPr>
                          <a:xfrm rot="1801200">
                            <a:off x="2134800" y="2187720"/>
                            <a:ext cx="451440" cy="170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24"/>
                                  <w:kern w:val="2"/>
                                  <w:b w:val="false"/>
                                  <w:dstrike w:val="false"/>
                                  <w:strike w:val="false"/>
                                  <w:outline w:val="false"/>
                                  <w:szCs w:val="24"/>
                                  <w:bCs w:val="false"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WenQuanYi Zen Hei" w:ascii="DejaVu Sans Mono" w:hAnsi="DejaVu Sans Mono" w:cs="DejaVu Sans"/>
                                  <w:color w:val="auto"/>
                                </w:rPr>
                                <w:t>P</w:t>
                              </w:r>
                            </w:p>
                          </w:txbxContent>
                        </wps:txbx>
                        <wps:bodyPr lIns="99000" rIns="99000" tIns="54720" bIns="5472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26640" y="7262640"/>
                            <a:ext cx="342000" cy="170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50" h="474">
                                <a:moveTo>
                                  <a:pt x="0" y="236"/>
                                </a:moveTo>
                                <a:lnTo>
                                  <a:pt x="949" y="0"/>
                                </a:lnTo>
                                <a:lnTo>
                                  <a:pt x="949" y="473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303080" y="7859880"/>
                            <a:ext cx="342000" cy="171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50" h="476">
                                <a:moveTo>
                                  <a:pt x="0" y="237"/>
                                </a:moveTo>
                                <a:lnTo>
                                  <a:pt x="949" y="0"/>
                                </a:lnTo>
                                <a:lnTo>
                                  <a:pt x="949" y="475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5123880" y="3715920"/>
                            <a:ext cx="890280" cy="638640"/>
                          </a:xfrm>
                        </wpg:grpSpPr>
                        <wps:wsp>
                          <wps:cNvSpPr/>
                          <wps:spPr>
                            <a:xfrm>
                              <a:off x="0" y="61560"/>
                              <a:ext cx="154800" cy="5770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07000" y="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YBAF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165°M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158NM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123880" y="1024920"/>
                            <a:ext cx="939240" cy="62424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79920"/>
                              <a:ext cx="252000" cy="5421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55960" y="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YHBA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205°M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32NM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681720" y="143640"/>
                            <a:ext cx="929520" cy="62496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75600"/>
                              <a:ext cx="233640" cy="5493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46240" y="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YMYB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203°M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46NM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239440" y="1998360"/>
                            <a:ext cx="824400" cy="64908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52200"/>
                              <a:ext cx="20880" cy="5968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40400" y="0"/>
                              <a:ext cx="68400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YGYM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182°M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186NM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038200" y="171360"/>
                            <a:ext cx="929520" cy="62496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75600"/>
                              <a:ext cx="232920" cy="5493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46240" y="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YBSU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166°M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100NM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400840" y="85680"/>
                            <a:ext cx="758880" cy="79488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568440" cy="1843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75600" y="17100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YBUD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252°M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54NM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85680" y="127800"/>
                            <a:ext cx="720000" cy="75312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0"/>
                              <a:ext cx="590400" cy="9324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6720" y="128880"/>
                              <a:ext cx="683280" cy="624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YGLA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279°M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131NM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43.45pt;margin-top:-0.05pt;width:484.1pt;height:349.65pt" coordorigin="869,-1" coordsize="9682,6993">
                <v:rect id="shape_0" fillcolor="#81d41a" stroked="t" style="position:absolute;left:869;top:0;width:9680;height:6991;mso-position-horizontal:center">
                  <w10:wrap type="none"/>
                  <v:fill o:detectmouseclick="t" type="solid" color2="#7e2be5"/>
                  <v:stroke color="#3465a4" joinstyle="round" endcap="flat"/>
                </v:rect>
                <v:rect id="shape_0" fillcolor="white" stroked="t" style="position:absolute;left:2599;top:3065;width:4341;height:537;rotation:3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36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36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WenQuanYi Zen Hei" w:ascii="DejaVu Sans Mono" w:hAnsi="DejaVu Sans Mono" w:cs="DejaVu Sans"/>
                            <w:color w:val="auto"/>
                          </w:rPr>
                          <w:t>670m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29160" joinstyle="round" endcap="flat"/>
                </v:rect>
                <v:group id="shape_0" style="position:absolute;left:868;top:3496;width:6588;height:3495">
                  <v:shape id="shape_0" fillcolor="#ffffa6" stroked="t" style="position:absolute;left:868;top:3496;width:6588;height:3495;mso-position-horizontal:center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3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36"/>
                              <w:bCs w:val="false"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auto"/>
                            </w:rPr>
                            <w:t>K’gari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3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36"/>
                              <w:bCs w:val="false"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auto"/>
                            </w:rPr>
                            <w:t>town</w:t>
                          </w:r>
                        </w:p>
                      </w:txbxContent>
                    </v:textbox>
                    <w10:wrap type="none"/>
                    <v:fill o:detectmouseclick="t" type="solid" color2="#000059"/>
                    <v:stroke color="black" joinstyle="round" endcap="flat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style="position:absolute;left:868;top:3496;width:6588;height:3495;rotation:360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3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36"/>
                              <w:bCs w:val="false"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auto"/>
                            </w:rPr>
                            <w:t>K’gari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sz w:val="3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36"/>
                              <w:bCs w:val="false"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auto"/>
                            </w:rPr>
                            <w:t>town</w:t>
                          </w:r>
                        </w:p>
                      </w:txbxContent>
                    </v:textbox>
                    <w10:wrap type="square"/>
                    <v:fill o:detectmouseclick="t" on="false"/>
                  </v:shape>
                </v:group>
                <v:shape id="shape_0" fillcolor="#729fcf" stroked="t" style="position:absolute;left:1944;top:-1;width:8605;height:4571;mso-position-horizontal:center">
                  <w10:wrap type="none"/>
                  <v:fill o:detectmouseclick="t" type="solid" color2="#8d6030"/>
                  <v:stroke color="#3465a4" joinstyle="round" endcap="flat"/>
                </v:shape>
                <v:shape id="shape_0" stroked="f" style="position:absolute;left:2104;top:1697;width:824;height:684;rotation:120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12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shape>
                <v:shape id="shape_0" stroked="f" style="position:absolute;left:6606;top:4237;width:826;height:685;rotation:300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30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shape>
                <v:rect id="shape_0" fillcolor="#ffffa6" stroked="t" style="position:absolute;left:4365;top:4168;width:940;height:402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20"/>
                            <w:kern w:val="2"/>
                            <w:b/>
                            <w:dstrike w:val="false"/>
                            <w:strike w:val="false"/>
                            <w:outline w:val="false"/>
                            <w:szCs w:val="20"/>
                            <w:bCs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WenQuanYi Zen Hei" w:ascii="DejaVu Sans Mono" w:hAnsi="DejaVu Sans Mono" w:cs="DejaVu Sans"/>
                            <w:color w:val="auto"/>
                          </w:rPr>
                          <w:t>Shop</w:t>
                        </w:r>
                      </w:p>
                    </w:txbxContent>
                  </v:textbox>
                  <w10:wrap type="square"/>
                  <v:fill o:detectmouseclick="t" type="solid" color2="#000059"/>
                  <v:stroke color="black" weight="10080" joinstyle="round" endcap="flat"/>
                </v:rect>
                <v:rect id="shape_0" fillcolor="white" stroked="t" style="position:absolute;left:4249;top:3603;width:710;height:268;rotation:3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24"/>
                            <w:kern w:val="2"/>
                            <w:b w:val="false"/>
                            <w:dstrike w:val="false"/>
                            <w:strike w:val="false"/>
                            <w:outline w:val="false"/>
                            <w:szCs w:val="24"/>
                            <w:bCs w:val="false"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WenQuanYi Zen Hei" w:ascii="DejaVu Sans Mono" w:hAnsi="DejaVu Sans Mono" w:cs="DejaVu Sans"/>
                            <w:color w:val="auto"/>
                          </w:rPr>
                          <w:t>P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9080" joinstyle="round" endcap="flat"/>
                </v:rect>
                <v:shape id="shape_0" fillcolor="black" stroked="t" style="position:absolute;left:2348;top:2689;width:537;height:268;mso-position-horizontal:center">
                  <w10:wrap type="none"/>
                  <v:fill o:detectmouseclick="t" type="solid" color2="white"/>
                  <v:stroke color="#3465a4" joinstyle="round" endcap="flat"/>
                </v:shape>
                <v:shape id="shape_0" fillcolor="black" stroked="t" style="position:absolute;left:6247;top:3630;width:537;height:268;mso-position-horizontal:center">
                  <w10:wrap type="none"/>
                  <v:fill o:detectmouseclick="t" type="solid" color2="white"/>
                  <v:stroke color="#3465a4" joinstyle="round" endcap="flat"/>
                </v:shape>
                <v:group id="shape_0" style="position:absolute;left:8937;top:5851;width:1402;height:1005">
                  <v:line id="shape_0" from="8937,5948" to="9180,6856" stroked="t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263;top:5851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YBAF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165°M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158NM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8937;top:1613;width:1479;height:983">
                  <v:line id="shape_0" from="8937,1739" to="9333,2592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340;top:1613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YHBA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205°M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32NM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6667;top:225;width:1463;height:983">
                  <v:line id="shape_0" from="6666,344" to="7033,1208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7054;top:225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YMYB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203°M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46NM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9120;top:3146;width:1297;height:1021">
                  <v:line id="shape_0" from="9119,3228" to="9151,4167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340;top:3146;width:1076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YGYM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182°M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186NM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8802;top:269;width:1464;height:984">
                  <v:line id="shape_0" from="8802,388" to="9168,1252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190;top:269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YBSU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166°M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100NM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4649;top:134;width:1195;height:1252">
                  <v:line id="shape_0" from="4649,134" to="5543,423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4768;top:403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YBUD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252°M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54NM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1003;top:200;width:1133;height:1187">
                  <v:line id="shape_0" from="1003,200" to="1932,346" stroked="t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1061;top:403;width:1075;height:982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YGLA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279°M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131NM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sectPr>
      <w:footerReference w:type="default" r:id="rId3"/>
      <w:type w:val="nextPage"/>
      <w:pgSz w:w="11909" w:h="16834"/>
      <w:pgMar w:left="245" w:right="245" w:header="0" w:top="245" w:footer="245" w:bottom="13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41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557"/>
      <w:gridCol w:w="3862"/>
    </w:tblGrid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Orchid Beach (YORC)</w:t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rsbundy@schrs.org.a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LibreOffice/6.4.7.2$Linux_X86_64 LibreOffice_project/40$Build-2</Application>
  <Pages>1</Pages>
  <Words>98</Words>
  <Characters>639</Characters>
  <CharactersWithSpaces>887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2025-11-21T14:13:25Z</dcterms:modified>
  <cp:revision>10</cp:revision>
  <dc:subject/>
  <dc:title/>
</cp:coreProperties>
</file>