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4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984"/>
        <w:gridCol w:w="3044"/>
        <w:gridCol w:w="680"/>
        <w:gridCol w:w="1984"/>
        <w:gridCol w:w="3041"/>
      </w:tblGrid>
      <w:tr>
        <w:trPr/>
        <w:tc>
          <w:tcPr>
            <w:tcW w:w="1141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  <w:t>Radio Telephony</w:t>
            </w:r>
          </w:p>
        </w:tc>
      </w:tr>
      <w:tr>
        <w:trPr/>
        <w:tc>
          <w:tcPr>
            <w:tcW w:w="11415" w:type="dxa"/>
            <w:gridSpan w:val="6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center"/>
              <w:rPr>
                <w:rFonts w:ascii="DejaVu Sans Mono" w:hAnsi="DejaVu Sans Mono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DejaVu Sans Mono" w:hAnsi="DejaVu Sans Mono"/>
                <w:b w:val="false"/>
                <w:bCs w:val="false"/>
                <w:i w:val="false"/>
                <w:iCs w:val="false"/>
                <w:sz w:val="24"/>
                <w:szCs w:val="24"/>
              </w:rPr>
              <w:t>Refer: AIP GEN 3.4(5)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ALFA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AL fah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NOVEMBER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 VEM ber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BRAVO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BRAH voh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OSCAR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OSS cah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CHARLIE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CHAR lee </w:t>
            </w:r>
            <w:r>
              <w:rPr>
                <w:rFonts w:ascii="DejaVu Sans Mono" w:hAnsi="DejaVu Sans Mono"/>
                <w:b w:val="false"/>
                <w:bCs w:val="false"/>
                <w:i/>
                <w:iCs/>
                <w:sz w:val="24"/>
                <w:szCs w:val="24"/>
              </w:rPr>
              <w:t>or</w:t>
            </w:r>
          </w:p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SHAR lee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PAPA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pah PAH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DELTA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DELL tah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QUEBEC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keh BECK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ECHO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ECK ho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ROMEO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ROW me oh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FOXTROT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FOKS trot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SIERRA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see AIR rah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GOLF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GOLF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TANGO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TANG go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HOTEL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ho TELL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UNIFORM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YOU nee form </w:t>
            </w:r>
            <w:r>
              <w:rPr>
                <w:rFonts w:ascii="DejaVu Sans Mono" w:hAnsi="DejaVu Sans Mono"/>
                <w:b w:val="false"/>
                <w:bCs w:val="false"/>
                <w:i/>
                <w:iCs/>
                <w:sz w:val="24"/>
                <w:szCs w:val="24"/>
                <w:u w:val="none"/>
              </w:rPr>
              <w:t>or</w:t>
            </w:r>
          </w:p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OO nee form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INDIA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IN dee A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VICTOR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VIK tah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JULIETT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JEW lee ETT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WHISKEY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WISS key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KILO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KEY loh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X-RAY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ECKS ray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LIMA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LEE mah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YANKEE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YANG key</w:t>
            </w:r>
          </w:p>
        </w:tc>
      </w:tr>
      <w:tr>
        <w:trPr>
          <w:trHeight w:val="62" w:hRule="atLeast"/>
        </w:trPr>
        <w:tc>
          <w:tcPr>
            <w:tcW w:w="68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MIKE</w:t>
            </w:r>
          </w:p>
        </w:tc>
        <w:tc>
          <w:tcPr>
            <w:tcW w:w="304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MIKE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ZULU</w:t>
            </w:r>
          </w:p>
        </w:tc>
        <w:tc>
          <w:tcPr>
            <w:tcW w:w="304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ZOO loo</w:t>
            </w:r>
          </w:p>
        </w:tc>
      </w:tr>
      <w:tr>
        <w:trPr>
          <w:trHeight w:val="62" w:hRule="atLeast"/>
        </w:trPr>
        <w:tc>
          <w:tcPr>
            <w:tcW w:w="11415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DDDDDD" w:val="clear"/>
          </w:tcPr>
          <w:p>
            <w:pPr>
              <w:pStyle w:val="Normal"/>
              <w:bidi w:val="0"/>
              <w:spacing w:before="57" w:after="57"/>
              <w:jc w:val="center"/>
              <w:rPr>
                <w:rFonts w:ascii="DejaVu Sans Mono" w:hAnsi="DejaVu Sans Mono"/>
                <w:b/>
                <w:b/>
                <w:bCs/>
              </w:rPr>
            </w:pPr>
            <w:r>
              <w:rPr>
                <w:rFonts w:ascii="DejaVu Sans Mono" w:hAnsi="DejaVu Sans Mono"/>
                <w:b/>
                <w:bCs/>
              </w:rPr>
              <w:t>For pronunciation, syllables to be emphasised are in all capitals.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141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0"/>
        <w:gridCol w:w="2699"/>
        <w:gridCol w:w="680"/>
        <w:gridCol w:w="2699"/>
        <w:gridCol w:w="1956"/>
        <w:gridCol w:w="2698"/>
      </w:tblGrid>
      <w:tr>
        <w:trPr/>
        <w:tc>
          <w:tcPr>
            <w:tcW w:w="1141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  <w:t>Radio Telephony</w:t>
            </w:r>
          </w:p>
        </w:tc>
      </w:tr>
      <w:tr>
        <w:trPr/>
        <w:tc>
          <w:tcPr>
            <w:tcW w:w="11412" w:type="dxa"/>
            <w:gridSpan w:val="6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DejaVu Sans Mono" w:hAnsi="DejaVu Sans Mono"/>
                <w:b w:val="false"/>
                <w:bCs w:val="false"/>
                <w:sz w:val="24"/>
                <w:szCs w:val="24"/>
              </w:rPr>
              <w:t>Refer: AIP GEN 3.4(5)</w:t>
            </w:r>
          </w:p>
        </w:tc>
      </w:tr>
      <w:tr>
        <w:trPr/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ZE-RO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FIFE</w:t>
            </w:r>
          </w:p>
        </w:tc>
        <w:tc>
          <w:tcPr>
            <w:tcW w:w="1956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Decimal</w:t>
            </w:r>
          </w:p>
        </w:tc>
        <w:tc>
          <w:tcPr>
            <w:tcW w:w="269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DAY-SEE-MAL</w:t>
            </w:r>
          </w:p>
        </w:tc>
      </w:tr>
      <w:tr>
        <w:trPr/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WUN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SIX</w:t>
            </w:r>
          </w:p>
        </w:tc>
        <w:tc>
          <w:tcPr>
            <w:tcW w:w="1956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Hundred</w:t>
            </w:r>
          </w:p>
        </w:tc>
        <w:tc>
          <w:tcPr>
            <w:tcW w:w="269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HUN-dred</w:t>
            </w:r>
          </w:p>
        </w:tc>
      </w:tr>
      <w:tr>
        <w:trPr/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TOO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SEV-en</w:t>
            </w:r>
          </w:p>
        </w:tc>
        <w:tc>
          <w:tcPr>
            <w:tcW w:w="1956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Thousand</w:t>
            </w:r>
          </w:p>
        </w:tc>
        <w:tc>
          <w:tcPr>
            <w:tcW w:w="269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TOU-sand</w:t>
            </w:r>
          </w:p>
        </w:tc>
      </w:tr>
      <w:tr>
        <w:trPr/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TREE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AIT</w:t>
            </w:r>
          </w:p>
        </w:tc>
        <w:tc>
          <w:tcPr>
            <w:tcW w:w="4654" w:type="dxa"/>
            <w:gridSpan w:val="2"/>
            <w:vMerge w:val="restart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FOW-er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NIN-er</w:t>
            </w:r>
          </w:p>
        </w:tc>
        <w:tc>
          <w:tcPr>
            <w:tcW w:w="4654" w:type="dxa"/>
            <w:gridSpan w:val="2"/>
            <w:vMerge w:val="continue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412" w:type="dxa"/>
            <w:gridSpan w:val="6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The syllables printed in capital letters in the above list are to be stressed.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114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8640"/>
      </w:tblGrid>
      <w:tr>
        <w:trPr/>
        <w:tc>
          <w:tcPr>
            <w:tcW w:w="11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  <w:t>Radio Telephony</w:t>
            </w:r>
          </w:p>
        </w:tc>
      </w:tr>
      <w:tr>
        <w:trPr/>
        <w:tc>
          <w:tcPr>
            <w:tcW w:w="11415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center"/>
              <w:rPr>
                <w:rFonts w:ascii="DejaVu Sans Mono" w:hAnsi="DejaVu Sans Mono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DejaVu Sans Mono" w:hAnsi="DejaVu Sans Mono"/>
                <w:b w:val="false"/>
                <w:bCs w:val="false"/>
                <w:sz w:val="24"/>
                <w:szCs w:val="24"/>
              </w:rPr>
              <w:t>Refer: AIP GEN 3.4(5)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ACKNOWLEDGE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Let me know that you have received and understood this message.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AFFIRM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Yes.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APPROVED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Permission for proposed action granted.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BREAK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hereby indicate the separation between portions of the message (to be used where there is no clear distinction between the text and other portions of the message).</w:t>
            </w:r>
          </w:p>
        </w:tc>
      </w:tr>
      <w:tr>
        <w:trPr>
          <w:trHeight w:val="1006" w:hRule="atLeast"/>
        </w:trPr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BREAK BREAK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hereby indicate separation between messages transmitted to different aircraft in a very busy environment.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CANCEL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Annul the previously transmitted clearance.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Examine a system or procedure (no answer is normally expected).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CLEARED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Authorised to proceed under the conditions specified.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CONFIRM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request verification of: (clearance, instruction, action, information).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Establish communication with...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True or Accurate.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CORRECTION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An error has been made in this transmission (or message indicated) the correct version is...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DISREGARD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Ignore.</w:t>
            </w:r>
          </w:p>
        </w:tc>
      </w:tr>
      <w:tr>
        <w:trPr/>
        <w:tc>
          <w:tcPr>
            <w:tcW w:w="2775" w:type="dxa"/>
            <w:tcBorders>
              <w:left w:val="single" w:sz="12" w:space="0" w:color="000000"/>
              <w:bottom w:val="single" w:sz="12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HOW DO YOU READ</w:t>
            </w:r>
          </w:p>
        </w:tc>
        <w:tc>
          <w:tcPr>
            <w:tcW w:w="86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What is the readability of my transmission? The readability scale is:</w:t>
              <w:br/>
              <w:t xml:space="preserve">  1. Unreadable</w:t>
              <w:br/>
              <w:t xml:space="preserve">  2. Readable now and then</w:t>
              <w:br/>
              <w:t xml:space="preserve">  3. Readable but with difficulty</w:t>
              <w:br/>
              <w:t xml:space="preserve">  4. Readable</w:t>
              <w:br/>
              <w:t xml:space="preserve">  5. Perfectly readable.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  <w:r>
        <w:br w:type="page"/>
      </w:r>
    </w:p>
    <w:tbl>
      <w:tblPr>
        <w:tblW w:w="114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8643"/>
      </w:tblGrid>
      <w:tr>
        <w:trPr/>
        <w:tc>
          <w:tcPr>
            <w:tcW w:w="114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</w:tcPr>
          <w:p>
            <w:pPr>
              <w:pStyle w:val="Normal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  <w:t>Radio Telephony</w:t>
            </w:r>
          </w:p>
        </w:tc>
      </w:tr>
      <w:tr>
        <w:trPr/>
        <w:tc>
          <w:tcPr>
            <w:tcW w:w="11415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center"/>
              <w:rPr>
                <w:rFonts w:ascii="DejaVu Sans Mono" w:hAnsi="DejaVu Sans Mono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DejaVu Sans Mono" w:hAnsi="DejaVu Sans Mono"/>
                <w:b w:val="false"/>
                <w:bCs w:val="false"/>
                <w:sz w:val="24"/>
                <w:szCs w:val="24"/>
              </w:rPr>
              <w:t>Refer: AIP GEN 3.4(5)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 SAY AGAIN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repeat for clarity or emphasis.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MAYDAY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My aircraft and its occupants are threatened by grave and imminent danger and/or I require immediate assistance.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MAINTAIN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Continue in accordance with the condition(s) specified or in its literal sense, e.g. “Maintain VFR”.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MONITOR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Listen out on (frequency).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NEGATIVE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No or Permission is not granted or That is not correct or Not capable.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OUT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This exchange of transmissions is ended and I expect no response from you (not normally used in VHF or satellite communication).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OVER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My transmission is ended and I expect a response from you (not normally used in VHF or satellite communication).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PAN PAN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have an urgent message to transmit concerning the safety of my aircraft or other vehicle or of some person on board or within sight but I do not require immediate assistance.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READBACK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Repeat all, or the specified part, of this message back to me exactly as received.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RECLEARED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A change has been made to your last clearance and this new clearance supersedes your previous clearance or part thereof.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REPORT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Pass me the following information.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REQUEST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should like to know or I wish to obtain.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12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have received all of your last transmission (under NO circumstances to be used in reply to a question requiring READBACK.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  <w:r>
        <w:br w:type="page"/>
      </w:r>
    </w:p>
    <w:tbl>
      <w:tblPr>
        <w:tblW w:w="114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8643"/>
      </w:tblGrid>
      <w:tr>
        <w:trPr/>
        <w:tc>
          <w:tcPr>
            <w:tcW w:w="114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</w:tcPr>
          <w:p>
            <w:pPr>
              <w:pStyle w:val="Normal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  <w:t>Radio Telephony</w:t>
            </w:r>
          </w:p>
        </w:tc>
      </w:tr>
      <w:tr>
        <w:trPr/>
        <w:tc>
          <w:tcPr>
            <w:tcW w:w="11415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DDDDDD" w:val="clea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center"/>
              <w:rPr>
                <w:rFonts w:ascii="DejaVu Sans Mono" w:hAnsi="DejaVu Sans Mono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DejaVu Sans Mono" w:hAnsi="DejaVu Sans Mono"/>
                <w:b w:val="false"/>
                <w:bCs w:val="false"/>
                <w:sz w:val="24"/>
                <w:szCs w:val="24"/>
              </w:rPr>
              <w:t>Refer: AIP GEN 3.4(5)</w:t>
            </w:r>
          </w:p>
        </w:tc>
      </w:tr>
      <w:tr>
        <w:trPr/>
        <w:tc>
          <w:tcPr>
            <w:tcW w:w="2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SAY AGAIN</w:t>
            </w:r>
          </w:p>
        </w:tc>
        <w:tc>
          <w:tcPr>
            <w:tcW w:w="8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Repeat all or the following part of your last transmission.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SPEAK SLOWER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Reduce your rate of speech.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STANDBY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Wait and I will call you.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UNABLE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cannot comply with your request, instruction or clearance (normally followed by a reason).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VERIFY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Check and confirm with originator.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6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WILCO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I understand your message and will comply with it.</w:t>
            </w:r>
          </w:p>
        </w:tc>
      </w:tr>
      <w:tr>
        <w:trPr/>
        <w:tc>
          <w:tcPr>
            <w:tcW w:w="2772" w:type="dxa"/>
            <w:tcBorders>
              <w:left w:val="single" w:sz="12" w:space="0" w:color="000000"/>
              <w:bottom w:val="single" w:sz="12" w:space="0" w:color="000000"/>
            </w:tcBorders>
            <w:shd w:fill="DEE6EF" w:val="clear"/>
          </w:tcPr>
          <w:p>
            <w:pPr>
              <w:pStyle w:val="Normal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WORDS TWICE</w:t>
            </w:r>
          </w:p>
        </w:tc>
        <w:tc>
          <w:tcPr>
            <w:tcW w:w="86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PreformattedText"/>
              <w:pBdr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a. as a request: Communication is difficult. </w:t>
              <w:br/>
              <w:t xml:space="preserve">   Please send every word or group of words </w:t>
              <w:br/>
              <w:t xml:space="preserve">   twice.</w:t>
            </w:r>
          </w:p>
          <w:p>
            <w:pPr>
              <w:pStyle w:val="PreformattedText"/>
              <w:bidi w:val="0"/>
              <w:spacing w:before="57" w:after="57"/>
              <w:ind w:left="113" w:right="113" w:hanging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b. as information: Since communication is </w:t>
              <w:br/>
              <w:t xml:space="preserve">   difficult every word or group of words in this</w:t>
              <w:br/>
              <w:t xml:space="preserve">   message will be sent twice.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sectPr>
      <w:footerReference w:type="default" r:id="rId2"/>
      <w:type w:val="nextPage"/>
      <w:pgSz w:w="11909" w:h="16834"/>
      <w:pgMar w:left="245" w:right="245" w:header="0" w:top="245" w:footer="245" w:bottom="132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41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557"/>
      <w:gridCol w:w="3862"/>
    </w:tblGrid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8"/>
              <w:szCs w:val="28"/>
            </w:rPr>
          </w:pP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Radio Telephony</w:t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4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4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settings.xml><?xml version="1.0" encoding="utf-8"?>
<w:settings xmlns:w="http://schemas.openxmlformats.org/wordprocessingml/2006/main">
  <w:zoom w:percent="100"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LibreOffice/6.4.7.2$Linux_X86_64 LibreOffice_project/40$Build-2</Application>
  <Pages>4</Pages>
  <Words>691</Words>
  <Characters>3418</Characters>
  <CharactersWithSpaces>3972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2024-04-15T10:22:59Z</dcterms:created>
  <dc:creator/>
  <dc:description/>
  <dc:language>en-US</dc:language>
  <cp:lastModifiedBy/>
  <dcterms:modified xsi:type="dcterms:W3CDTF">2025-06-01T14:36:29Z</dcterms:modified>
  <cp:revision>19</cp:revision>
  <dc:subject/>
  <dc:title/>
</cp:coreProperties>
</file>